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25FA51" w14:textId="77777777" w:rsidR="001F1344" w:rsidRPr="007E6440" w:rsidRDefault="00DC13BF" w:rsidP="001F1344">
      <w:pPr>
        <w:spacing w:line="276" w:lineRule="auto"/>
        <w:jc w:val="center"/>
        <w:rPr>
          <w:rFonts w:asciiTheme="majorHAnsi" w:hAnsiTheme="majorHAnsi" w:cstheme="majorHAnsi"/>
          <w:b/>
          <w:bCs/>
        </w:rPr>
      </w:pPr>
      <w:r w:rsidRPr="007E6440">
        <w:rPr>
          <w:rFonts w:asciiTheme="majorHAnsi" w:hAnsiTheme="majorHAnsi" w:cstheme="majorHAnsi"/>
          <w:b/>
          <w:bCs/>
        </w:rPr>
        <w:t>Z</w:t>
      </w:r>
      <w:r w:rsidR="00710F38" w:rsidRPr="007E6440">
        <w:rPr>
          <w:rFonts w:asciiTheme="majorHAnsi" w:hAnsiTheme="majorHAnsi" w:cstheme="majorHAnsi"/>
          <w:b/>
          <w:bCs/>
        </w:rPr>
        <w:t>ałącznik nr 2</w:t>
      </w:r>
      <w:r w:rsidR="009373E0" w:rsidRPr="007E6440">
        <w:rPr>
          <w:rFonts w:asciiTheme="majorHAnsi" w:hAnsiTheme="majorHAnsi" w:cstheme="majorHAnsi"/>
          <w:b/>
          <w:bCs/>
        </w:rPr>
        <w:t xml:space="preserve"> do S</w:t>
      </w:r>
      <w:r w:rsidR="001F1344" w:rsidRPr="007E6440">
        <w:rPr>
          <w:rFonts w:asciiTheme="majorHAnsi" w:hAnsiTheme="majorHAnsi" w:cstheme="majorHAnsi"/>
          <w:b/>
          <w:bCs/>
        </w:rPr>
        <w:t>WZ</w:t>
      </w:r>
    </w:p>
    <w:p w14:paraId="3900CFDD" w14:textId="77777777" w:rsidR="001F1344" w:rsidRPr="007E6440" w:rsidRDefault="001F1344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Theme="majorHAnsi" w:hAnsiTheme="majorHAnsi" w:cstheme="majorHAnsi"/>
          <w:b w:val="0"/>
          <w:bCs w:val="0"/>
          <w:sz w:val="26"/>
          <w:szCs w:val="26"/>
        </w:rPr>
      </w:pPr>
      <w:r w:rsidRPr="007E6440">
        <w:rPr>
          <w:rFonts w:asciiTheme="majorHAnsi" w:hAnsiTheme="majorHAnsi" w:cstheme="majorHAnsi"/>
          <w:sz w:val="26"/>
          <w:szCs w:val="26"/>
        </w:rPr>
        <w:t>Wzór formularza ofertowego</w:t>
      </w:r>
    </w:p>
    <w:p w14:paraId="6F333456" w14:textId="07DF7FCD" w:rsidR="00BC3A91" w:rsidRPr="007E6440" w:rsidRDefault="00BC3A91" w:rsidP="00BC3A91">
      <w:pPr>
        <w:tabs>
          <w:tab w:val="left" w:pos="567"/>
        </w:tabs>
        <w:spacing w:line="276" w:lineRule="auto"/>
        <w:contextualSpacing/>
        <w:jc w:val="center"/>
        <w:rPr>
          <w:rFonts w:asciiTheme="majorHAnsi" w:hAnsiTheme="majorHAnsi" w:cstheme="majorHAnsi"/>
          <w:b/>
          <w:bCs/>
        </w:rPr>
      </w:pPr>
      <w:r w:rsidRPr="007E6440">
        <w:rPr>
          <w:rFonts w:asciiTheme="majorHAnsi" w:hAnsiTheme="majorHAnsi" w:cstheme="majorHAnsi"/>
          <w:bCs/>
        </w:rPr>
        <w:t>(Znak sprawy:</w:t>
      </w:r>
      <w:r w:rsidR="00212235">
        <w:rPr>
          <w:rFonts w:asciiTheme="majorHAnsi" w:hAnsiTheme="majorHAnsi" w:cstheme="majorHAnsi"/>
          <w:b/>
          <w:bCs/>
        </w:rPr>
        <w:t xml:space="preserve"> GKiR.271.</w:t>
      </w:r>
      <w:r w:rsidR="00844F03">
        <w:rPr>
          <w:rFonts w:asciiTheme="majorHAnsi" w:hAnsiTheme="majorHAnsi" w:cstheme="majorHAnsi"/>
          <w:b/>
          <w:bCs/>
        </w:rPr>
        <w:t>2.2026</w:t>
      </w:r>
      <w:r w:rsidRPr="007E6440">
        <w:rPr>
          <w:rFonts w:asciiTheme="majorHAnsi" w:hAnsiTheme="majorHAnsi" w:cstheme="majorHAnsi"/>
          <w:bCs/>
        </w:rPr>
        <w:t>)</w:t>
      </w:r>
    </w:p>
    <w:p w14:paraId="1A6BCC64" w14:textId="77777777" w:rsidR="001F1344" w:rsidRPr="007E6440" w:rsidRDefault="001F1344" w:rsidP="001F1344">
      <w:pPr>
        <w:spacing w:line="300" w:lineRule="auto"/>
        <w:rPr>
          <w:rFonts w:asciiTheme="majorHAnsi" w:hAnsiTheme="majorHAnsi" w:cstheme="majorHAnsi"/>
          <w:iCs/>
          <w:sz w:val="10"/>
          <w:szCs w:val="10"/>
          <w:u w:val="single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1549B8" w:rsidRPr="007E6440" w14:paraId="1CEB7C0A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348CE9A0" w14:textId="77777777" w:rsidR="001549B8" w:rsidRPr="007E6440" w:rsidRDefault="009373E0" w:rsidP="001549B8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7E6440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Dane dotyczące Zamawiającego</w:t>
            </w:r>
            <w:r w:rsidR="008437A1" w:rsidRPr="007E6440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.</w:t>
            </w:r>
          </w:p>
        </w:tc>
      </w:tr>
    </w:tbl>
    <w:p w14:paraId="1102481A" w14:textId="77777777" w:rsidR="009373E0" w:rsidRPr="007E6440" w:rsidRDefault="009373E0" w:rsidP="009373E0">
      <w:pPr>
        <w:widowControl w:val="0"/>
        <w:spacing w:line="276" w:lineRule="auto"/>
        <w:ind w:left="709" w:hanging="425"/>
        <w:jc w:val="both"/>
        <w:outlineLvl w:val="3"/>
        <w:rPr>
          <w:rFonts w:asciiTheme="majorHAnsi" w:hAnsiTheme="majorHAnsi" w:cstheme="majorHAnsi"/>
          <w:b/>
          <w:bCs/>
          <w:color w:val="000000"/>
        </w:rPr>
      </w:pPr>
    </w:p>
    <w:p w14:paraId="1F94D754" w14:textId="77777777" w:rsidR="009373E0" w:rsidRPr="007E6440" w:rsidRDefault="005C3A58" w:rsidP="009373E0">
      <w:pPr>
        <w:widowControl w:val="0"/>
        <w:spacing w:line="276" w:lineRule="auto"/>
        <w:ind w:left="709" w:hanging="425"/>
        <w:jc w:val="both"/>
        <w:outlineLvl w:val="3"/>
        <w:rPr>
          <w:rFonts w:asciiTheme="majorHAnsi" w:hAnsiTheme="majorHAnsi" w:cstheme="majorHAnsi"/>
          <w:b/>
          <w:bCs/>
          <w:color w:val="000000"/>
        </w:rPr>
      </w:pPr>
      <w:r w:rsidRPr="007E6440">
        <w:rPr>
          <w:rFonts w:asciiTheme="majorHAnsi" w:hAnsiTheme="majorHAnsi" w:cstheme="majorHAnsi"/>
          <w:b/>
          <w:bCs/>
          <w:color w:val="000000"/>
        </w:rPr>
        <w:t>Gmina Wilków</w:t>
      </w:r>
      <w:r w:rsidR="009373E0" w:rsidRPr="007E6440">
        <w:rPr>
          <w:rFonts w:asciiTheme="majorHAnsi" w:hAnsiTheme="majorHAnsi" w:cstheme="majorHAnsi"/>
          <w:bCs/>
          <w:i/>
          <w:color w:val="7030A0"/>
        </w:rPr>
        <w:t xml:space="preserve"> </w:t>
      </w:r>
      <w:r w:rsidR="009373E0" w:rsidRPr="007E6440">
        <w:rPr>
          <w:rFonts w:asciiTheme="majorHAnsi" w:hAnsiTheme="majorHAnsi" w:cstheme="majorHAnsi"/>
          <w:bCs/>
          <w:color w:val="000000"/>
        </w:rPr>
        <w:t>zwana dalej</w:t>
      </w:r>
      <w:r w:rsidR="00B05076" w:rsidRPr="007E6440">
        <w:rPr>
          <w:rFonts w:asciiTheme="majorHAnsi" w:hAnsiTheme="majorHAnsi" w:cstheme="majorHAnsi"/>
          <w:bCs/>
          <w:color w:val="000000"/>
        </w:rPr>
        <w:t xml:space="preserve"> </w:t>
      </w:r>
      <w:r w:rsidR="009373E0" w:rsidRPr="007E6440">
        <w:rPr>
          <w:rFonts w:asciiTheme="majorHAnsi" w:hAnsiTheme="majorHAnsi" w:cstheme="majorHAnsi"/>
          <w:bCs/>
          <w:color w:val="000000"/>
        </w:rPr>
        <w:t>„Zamawiającym”,</w:t>
      </w:r>
    </w:p>
    <w:p w14:paraId="2C1568BD" w14:textId="77777777" w:rsidR="009373E0" w:rsidRPr="007E6440" w:rsidRDefault="005C3A58" w:rsidP="009373E0">
      <w:pPr>
        <w:widowControl w:val="0"/>
        <w:spacing w:line="276" w:lineRule="auto"/>
        <w:ind w:left="709" w:hanging="425"/>
        <w:jc w:val="both"/>
        <w:outlineLvl w:val="3"/>
        <w:rPr>
          <w:rFonts w:asciiTheme="majorHAnsi" w:hAnsiTheme="majorHAnsi" w:cstheme="majorHAnsi"/>
          <w:bCs/>
          <w:color w:val="000000"/>
        </w:rPr>
      </w:pPr>
      <w:r w:rsidRPr="007E6440">
        <w:rPr>
          <w:rFonts w:asciiTheme="majorHAnsi" w:hAnsiTheme="majorHAnsi" w:cstheme="majorHAnsi"/>
          <w:bCs/>
          <w:color w:val="000000"/>
        </w:rPr>
        <w:t>Wilków 62A, 24-Wilków</w:t>
      </w:r>
    </w:p>
    <w:p w14:paraId="4C5FEF7B" w14:textId="77777777" w:rsidR="009373E0" w:rsidRPr="007E6440" w:rsidRDefault="005C3A58" w:rsidP="009373E0">
      <w:pPr>
        <w:widowControl w:val="0"/>
        <w:spacing w:line="276" w:lineRule="auto"/>
        <w:ind w:left="709" w:hanging="425"/>
        <w:jc w:val="both"/>
        <w:outlineLvl w:val="3"/>
        <w:rPr>
          <w:rFonts w:asciiTheme="majorHAnsi" w:hAnsiTheme="majorHAnsi" w:cstheme="majorHAnsi"/>
          <w:bCs/>
          <w:color w:val="000000"/>
        </w:rPr>
      </w:pPr>
      <w:r w:rsidRPr="007E6440">
        <w:rPr>
          <w:rFonts w:asciiTheme="majorHAnsi" w:hAnsiTheme="majorHAnsi" w:cstheme="majorHAnsi"/>
          <w:bCs/>
          <w:color w:val="000000"/>
        </w:rPr>
        <w:t>NIP: 7171801762</w:t>
      </w:r>
      <w:r w:rsidR="009373E0" w:rsidRPr="007E6440">
        <w:rPr>
          <w:rFonts w:asciiTheme="majorHAnsi" w:hAnsiTheme="majorHAnsi" w:cstheme="majorHAnsi"/>
          <w:bCs/>
          <w:color w:val="000000"/>
        </w:rPr>
        <w:t xml:space="preserve">, REGON: </w:t>
      </w:r>
      <w:r w:rsidRPr="007E6440">
        <w:rPr>
          <w:rFonts w:asciiTheme="majorHAnsi" w:hAnsiTheme="majorHAnsi" w:cstheme="majorHAnsi"/>
          <w:bCs/>
          <w:color w:val="000000"/>
        </w:rPr>
        <w:t>431020196</w:t>
      </w:r>
    </w:p>
    <w:p w14:paraId="17730CD7" w14:textId="77777777" w:rsidR="009373E0" w:rsidRPr="007E6440" w:rsidRDefault="009373E0" w:rsidP="009373E0">
      <w:pPr>
        <w:widowControl w:val="0"/>
        <w:spacing w:line="276" w:lineRule="auto"/>
        <w:ind w:left="709" w:hanging="425"/>
        <w:jc w:val="both"/>
        <w:outlineLvl w:val="3"/>
        <w:rPr>
          <w:rFonts w:asciiTheme="majorHAnsi" w:hAnsiTheme="majorHAnsi" w:cstheme="majorHAnsi"/>
          <w:bCs/>
          <w:color w:val="000000"/>
        </w:rPr>
      </w:pPr>
      <w:r w:rsidRPr="007E6440">
        <w:rPr>
          <w:rFonts w:asciiTheme="majorHAnsi" w:hAnsiTheme="majorHAnsi" w:cstheme="majorHAnsi"/>
          <w:bCs/>
          <w:color w:val="000000"/>
        </w:rPr>
        <w:t>Nr telefonu: +48 (</w:t>
      </w:r>
      <w:r w:rsidR="005C3A58" w:rsidRPr="007E6440">
        <w:rPr>
          <w:rFonts w:asciiTheme="majorHAnsi" w:hAnsiTheme="majorHAnsi" w:cstheme="majorHAnsi"/>
          <w:bCs/>
          <w:color w:val="000000"/>
        </w:rPr>
        <w:t>81) 828 10 02</w:t>
      </w:r>
    </w:p>
    <w:p w14:paraId="33C04EB3" w14:textId="77777777" w:rsidR="009373E0" w:rsidRPr="007E6440" w:rsidRDefault="009373E0" w:rsidP="009373E0">
      <w:pPr>
        <w:widowControl w:val="0"/>
        <w:spacing w:line="276" w:lineRule="auto"/>
        <w:ind w:left="709" w:hanging="425"/>
        <w:jc w:val="both"/>
        <w:outlineLvl w:val="3"/>
        <w:rPr>
          <w:rStyle w:val="Hipercze"/>
          <w:rFonts w:asciiTheme="majorHAnsi" w:hAnsiTheme="majorHAnsi" w:cstheme="majorHAnsi"/>
          <w:bCs/>
          <w:color w:val="0070C0"/>
        </w:rPr>
      </w:pPr>
      <w:r w:rsidRPr="007E6440">
        <w:rPr>
          <w:rFonts w:asciiTheme="majorHAnsi" w:hAnsiTheme="majorHAnsi" w:cstheme="majorHAnsi"/>
          <w:bCs/>
          <w:color w:val="000000"/>
        </w:rPr>
        <w:t xml:space="preserve">Adres poczty elektronicznej: </w:t>
      </w:r>
      <w:r w:rsidR="005C3A58" w:rsidRPr="007E6440">
        <w:rPr>
          <w:rFonts w:asciiTheme="majorHAnsi" w:hAnsiTheme="majorHAnsi" w:cstheme="majorHAnsi"/>
          <w:bCs/>
        </w:rPr>
        <w:t>wilków</w:t>
      </w:r>
      <w:r w:rsidRPr="007E6440">
        <w:rPr>
          <w:rFonts w:asciiTheme="majorHAnsi" w:hAnsiTheme="majorHAnsi" w:cstheme="majorHAnsi"/>
          <w:bCs/>
        </w:rPr>
        <w:t>@</w:t>
      </w:r>
      <w:r w:rsidR="005C3A58" w:rsidRPr="007E6440">
        <w:rPr>
          <w:rFonts w:asciiTheme="majorHAnsi" w:hAnsiTheme="majorHAnsi" w:cstheme="majorHAnsi"/>
          <w:bCs/>
        </w:rPr>
        <w:t>gminawilkow.pl</w:t>
      </w:r>
    </w:p>
    <w:p w14:paraId="73980483" w14:textId="77777777" w:rsidR="009373E0" w:rsidRPr="007E6440" w:rsidRDefault="009373E0" w:rsidP="009373E0">
      <w:pPr>
        <w:widowControl w:val="0"/>
        <w:spacing w:line="276" w:lineRule="auto"/>
        <w:ind w:left="709" w:hanging="425"/>
        <w:jc w:val="both"/>
        <w:outlineLvl w:val="3"/>
        <w:rPr>
          <w:rFonts w:asciiTheme="majorHAnsi" w:hAnsiTheme="majorHAnsi" w:cstheme="majorHAnsi"/>
          <w:color w:val="000000" w:themeColor="text1"/>
        </w:rPr>
      </w:pPr>
      <w:r w:rsidRPr="007E6440">
        <w:rPr>
          <w:rFonts w:asciiTheme="majorHAnsi" w:hAnsiTheme="majorHAnsi" w:cstheme="majorHAnsi"/>
          <w:bCs/>
          <w:color w:val="000000"/>
        </w:rPr>
        <w:t xml:space="preserve">Adres strony internetowej: </w:t>
      </w:r>
      <w:r w:rsidRPr="007E6440">
        <w:rPr>
          <w:rFonts w:asciiTheme="majorHAnsi" w:hAnsiTheme="majorHAnsi" w:cstheme="majorHAnsi"/>
          <w:color w:val="000000" w:themeColor="text1"/>
          <w:u w:val="single"/>
        </w:rPr>
        <w:t>http://</w:t>
      </w:r>
      <w:r w:rsidR="005C3A58" w:rsidRPr="007E6440">
        <w:rPr>
          <w:rFonts w:asciiTheme="majorHAnsi" w:hAnsiTheme="majorHAnsi" w:cstheme="majorHAnsi"/>
        </w:rPr>
        <w:t xml:space="preserve"> </w:t>
      </w:r>
      <w:r w:rsidR="005C3A58" w:rsidRPr="007E6440">
        <w:rPr>
          <w:rFonts w:asciiTheme="majorHAnsi" w:hAnsiTheme="majorHAnsi" w:cstheme="majorHAnsi"/>
          <w:color w:val="000000" w:themeColor="text1"/>
          <w:u w:val="single"/>
        </w:rPr>
        <w:t>http://gminawilkow.pl/</w:t>
      </w:r>
    </w:p>
    <w:p w14:paraId="29F20D7A" w14:textId="77777777" w:rsidR="009373E0" w:rsidRPr="007E6440" w:rsidRDefault="009373E0" w:rsidP="009373E0">
      <w:pPr>
        <w:widowControl w:val="0"/>
        <w:spacing w:line="276" w:lineRule="auto"/>
        <w:ind w:left="709" w:hanging="425"/>
        <w:jc w:val="both"/>
        <w:outlineLvl w:val="3"/>
        <w:rPr>
          <w:rFonts w:asciiTheme="majorHAnsi" w:hAnsiTheme="majorHAnsi" w:cstheme="majorHAnsi"/>
          <w:bCs/>
          <w:color w:val="000000"/>
        </w:rPr>
      </w:pPr>
    </w:p>
    <w:p w14:paraId="45FBCCC6" w14:textId="77777777" w:rsidR="00C2146C" w:rsidRPr="007E6440" w:rsidRDefault="00C2146C" w:rsidP="00277038">
      <w:p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  <w:bCs/>
          <w:color w:val="00B050"/>
          <w:sz w:val="10"/>
          <w:szCs w:val="10"/>
          <w:u w:val="single"/>
        </w:rPr>
      </w:pPr>
    </w:p>
    <w:p w14:paraId="67EB9E65" w14:textId="77777777" w:rsidR="009373E0" w:rsidRPr="007E6440" w:rsidRDefault="009373E0" w:rsidP="00277038">
      <w:p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  <w:bCs/>
          <w:color w:val="00B050"/>
          <w:sz w:val="10"/>
          <w:szCs w:val="10"/>
          <w:u w:val="single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9D26BC" w:rsidRPr="007E6440" w14:paraId="0CDF6479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55287A0F" w14:textId="77777777" w:rsidR="009D26BC" w:rsidRPr="007E6440" w:rsidRDefault="009373E0" w:rsidP="009D26BC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7E6440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Dane Wykonawcy/Wykonawców.</w:t>
            </w:r>
          </w:p>
        </w:tc>
      </w:tr>
    </w:tbl>
    <w:p w14:paraId="711E3352" w14:textId="77777777" w:rsidR="009D26BC" w:rsidRPr="007E6440" w:rsidRDefault="009D26BC" w:rsidP="009D26BC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Theme="majorHAnsi" w:hAnsiTheme="majorHAnsi" w:cstheme="majorHAnsi"/>
          <w:b/>
          <w:bCs/>
          <w:sz w:val="13"/>
          <w:szCs w:val="13"/>
        </w:rPr>
      </w:pPr>
    </w:p>
    <w:p w14:paraId="2EA3C7ED" w14:textId="77777777" w:rsidR="009373E0" w:rsidRPr="007E6440" w:rsidRDefault="009373E0" w:rsidP="009373E0">
      <w:pPr>
        <w:pStyle w:val="Tekstpodstawowy"/>
        <w:numPr>
          <w:ilvl w:val="0"/>
          <w:numId w:val="39"/>
        </w:numPr>
        <w:ind w:left="567" w:hanging="283"/>
        <w:rPr>
          <w:rFonts w:asciiTheme="majorHAnsi" w:hAnsiTheme="majorHAnsi" w:cstheme="majorHAnsi"/>
          <w:iCs/>
          <w:sz w:val="24"/>
          <w:szCs w:val="24"/>
        </w:rPr>
      </w:pPr>
      <w:r w:rsidRPr="007E6440">
        <w:rPr>
          <w:rFonts w:asciiTheme="majorHAnsi" w:hAnsiTheme="majorHAnsi" w:cstheme="majorHAnsi"/>
          <w:iCs/>
          <w:sz w:val="24"/>
          <w:szCs w:val="24"/>
        </w:rPr>
        <w:t>Osoba upoważniona do reprezentacji Wykonawcy/-ów i podpisująca ofertę:</w:t>
      </w:r>
    </w:p>
    <w:p w14:paraId="5C39A1BE" w14:textId="77777777" w:rsidR="009373E0" w:rsidRPr="007E6440" w:rsidRDefault="009373E0" w:rsidP="009373E0">
      <w:pPr>
        <w:pStyle w:val="Akapitzlist"/>
        <w:tabs>
          <w:tab w:val="left" w:pos="32"/>
        </w:tabs>
        <w:spacing w:line="360" w:lineRule="auto"/>
        <w:ind w:left="567"/>
        <w:rPr>
          <w:rFonts w:asciiTheme="majorHAnsi" w:hAnsiTheme="majorHAnsi" w:cstheme="majorHAnsi"/>
          <w:iCs/>
          <w:sz w:val="10"/>
          <w:szCs w:val="10"/>
        </w:rPr>
      </w:pPr>
    </w:p>
    <w:p w14:paraId="29FEDD47" w14:textId="77777777" w:rsidR="009373E0" w:rsidRPr="007E6440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asciiTheme="majorHAnsi" w:hAnsiTheme="majorHAnsi" w:cstheme="majorHAnsi"/>
          <w:iCs/>
        </w:rPr>
      </w:pPr>
      <w:r w:rsidRPr="007E6440">
        <w:rPr>
          <w:rFonts w:asciiTheme="majorHAnsi" w:hAnsiTheme="majorHAnsi" w:cstheme="majorHAnsi"/>
          <w:iCs/>
          <w:sz w:val="22"/>
          <w:szCs w:val="22"/>
        </w:rPr>
        <w:tab/>
        <w:t>…………………………………………..…………………………………………………………………………………………………......</w:t>
      </w:r>
    </w:p>
    <w:p w14:paraId="317BABCF" w14:textId="77777777" w:rsidR="009373E0" w:rsidRPr="007E6440" w:rsidRDefault="009373E0" w:rsidP="009373E0">
      <w:pPr>
        <w:pStyle w:val="Tekstpodstawowy"/>
        <w:numPr>
          <w:ilvl w:val="0"/>
          <w:numId w:val="39"/>
        </w:numPr>
        <w:ind w:left="567" w:hanging="283"/>
        <w:rPr>
          <w:rFonts w:asciiTheme="majorHAnsi" w:hAnsiTheme="majorHAnsi" w:cstheme="majorHAnsi"/>
          <w:iCs/>
          <w:sz w:val="24"/>
          <w:szCs w:val="24"/>
        </w:rPr>
      </w:pPr>
      <w:r w:rsidRPr="007E6440">
        <w:rPr>
          <w:rFonts w:asciiTheme="majorHAnsi" w:hAnsiTheme="majorHAnsi" w:cstheme="majorHAnsi"/>
          <w:iCs/>
          <w:sz w:val="24"/>
          <w:szCs w:val="24"/>
        </w:rPr>
        <w:t xml:space="preserve">Nazwa </w:t>
      </w:r>
      <w:r w:rsidRPr="007E6440">
        <w:rPr>
          <w:rFonts w:asciiTheme="majorHAnsi" w:hAnsiTheme="majorHAnsi" w:cstheme="majorHAnsi"/>
          <w:sz w:val="24"/>
          <w:szCs w:val="24"/>
        </w:rPr>
        <w:t>albo imię i nazwisko</w:t>
      </w:r>
      <w:r w:rsidRPr="007E6440">
        <w:rPr>
          <w:rFonts w:asciiTheme="majorHAnsi" w:hAnsiTheme="majorHAnsi" w:cstheme="majorHAnsi"/>
          <w:iCs/>
          <w:sz w:val="24"/>
          <w:szCs w:val="24"/>
        </w:rPr>
        <w:t xml:space="preserve"> Wykonawcy</w:t>
      </w:r>
      <w:r w:rsidRPr="007E6440">
        <w:rPr>
          <w:rStyle w:val="Odwoanieprzypisudolnego"/>
          <w:rFonts w:asciiTheme="majorHAnsi" w:hAnsiTheme="majorHAnsi" w:cstheme="majorHAnsi"/>
          <w:iCs/>
          <w:sz w:val="24"/>
          <w:szCs w:val="24"/>
        </w:rPr>
        <w:footnoteReference w:id="1"/>
      </w:r>
      <w:r w:rsidRPr="007E6440">
        <w:rPr>
          <w:rFonts w:asciiTheme="majorHAnsi" w:hAnsiTheme="majorHAnsi" w:cstheme="majorHAnsi"/>
          <w:iCs/>
          <w:sz w:val="24"/>
          <w:szCs w:val="24"/>
        </w:rPr>
        <w:t>:</w:t>
      </w:r>
    </w:p>
    <w:p w14:paraId="707AF4D2" w14:textId="77777777" w:rsidR="009373E0" w:rsidRPr="007E6440" w:rsidRDefault="009373E0" w:rsidP="009373E0">
      <w:pPr>
        <w:pStyle w:val="Tekstpodstawowy"/>
        <w:ind w:left="567"/>
        <w:rPr>
          <w:rFonts w:asciiTheme="majorHAnsi" w:hAnsiTheme="majorHAnsi" w:cstheme="majorHAnsi"/>
          <w:iCs/>
          <w:sz w:val="10"/>
          <w:szCs w:val="10"/>
        </w:rPr>
      </w:pPr>
    </w:p>
    <w:p w14:paraId="380F0736" w14:textId="77777777" w:rsidR="009373E0" w:rsidRPr="007E6440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asciiTheme="majorHAnsi" w:hAnsiTheme="majorHAnsi" w:cstheme="majorHAnsi"/>
          <w:iCs/>
        </w:rPr>
      </w:pPr>
      <w:r w:rsidRPr="007E6440">
        <w:rPr>
          <w:rFonts w:asciiTheme="majorHAnsi" w:hAnsiTheme="majorHAnsi" w:cstheme="majorHAnsi"/>
          <w:iCs/>
          <w:sz w:val="22"/>
          <w:szCs w:val="22"/>
        </w:rPr>
        <w:tab/>
        <w:t>…………………………………………..…………………………………………………………………………………..………………....</w:t>
      </w:r>
    </w:p>
    <w:p w14:paraId="33948440" w14:textId="77777777" w:rsidR="009373E0" w:rsidRPr="007E6440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asciiTheme="majorHAnsi" w:hAnsiTheme="majorHAnsi" w:cstheme="majorHAnsi"/>
          <w:iCs/>
        </w:rPr>
      </w:pPr>
      <w:r w:rsidRPr="007E6440">
        <w:rPr>
          <w:rFonts w:asciiTheme="majorHAnsi" w:hAnsiTheme="majorHAnsi" w:cstheme="majorHAnsi"/>
          <w:iCs/>
          <w:sz w:val="22"/>
          <w:szCs w:val="22"/>
        </w:rPr>
        <w:tab/>
        <w:t>…………………………………………..…………………………………………………………………………………………………......</w:t>
      </w:r>
    </w:p>
    <w:p w14:paraId="63A258B9" w14:textId="77777777" w:rsidR="009373E0" w:rsidRPr="007E6440" w:rsidRDefault="009373E0" w:rsidP="009373E0">
      <w:pPr>
        <w:pStyle w:val="Akapitzlist"/>
        <w:numPr>
          <w:ilvl w:val="0"/>
          <w:numId w:val="39"/>
        </w:numPr>
        <w:tabs>
          <w:tab w:val="left" w:pos="426"/>
        </w:tabs>
        <w:spacing w:line="360" w:lineRule="auto"/>
        <w:ind w:left="567" w:hanging="283"/>
        <w:rPr>
          <w:rFonts w:asciiTheme="majorHAnsi" w:hAnsiTheme="majorHAnsi" w:cstheme="majorHAnsi"/>
        </w:rPr>
      </w:pPr>
      <w:r w:rsidRPr="007E6440">
        <w:rPr>
          <w:rFonts w:asciiTheme="majorHAnsi" w:hAnsiTheme="majorHAnsi" w:cstheme="majorHAnsi"/>
        </w:rPr>
        <w:t>Siedziba albo miejsce zamieszkania i adres Wykonawcy:</w:t>
      </w:r>
    </w:p>
    <w:p w14:paraId="6632AA5D" w14:textId="77777777" w:rsidR="009373E0" w:rsidRPr="007E6440" w:rsidRDefault="009373E0" w:rsidP="009373E0">
      <w:pPr>
        <w:spacing w:line="360" w:lineRule="auto"/>
        <w:ind w:left="567"/>
        <w:rPr>
          <w:rFonts w:asciiTheme="majorHAnsi" w:hAnsiTheme="majorHAnsi" w:cstheme="majorHAnsi"/>
          <w:iCs/>
          <w:sz w:val="22"/>
          <w:szCs w:val="22"/>
        </w:rPr>
      </w:pPr>
      <w:r w:rsidRPr="007E6440">
        <w:rPr>
          <w:rFonts w:asciiTheme="majorHAnsi" w:hAnsiTheme="majorHAnsi" w:cstheme="majorHAnsi"/>
          <w:iCs/>
          <w:sz w:val="22"/>
          <w:szCs w:val="22"/>
        </w:rPr>
        <w:t>…………………………………………..…………………………………………………………..………………………………….….....</w:t>
      </w:r>
    </w:p>
    <w:p w14:paraId="40BEA6F9" w14:textId="77777777" w:rsidR="009373E0" w:rsidRPr="007E6440" w:rsidRDefault="009373E0" w:rsidP="009373E0">
      <w:pPr>
        <w:spacing w:line="360" w:lineRule="auto"/>
        <w:ind w:left="567"/>
        <w:rPr>
          <w:rFonts w:asciiTheme="majorHAnsi" w:hAnsiTheme="majorHAnsi" w:cstheme="majorHAnsi"/>
        </w:rPr>
      </w:pPr>
      <w:r w:rsidRPr="007E6440">
        <w:rPr>
          <w:rFonts w:asciiTheme="majorHAnsi" w:hAnsiTheme="majorHAnsi" w:cstheme="majorHAnsi"/>
          <w:iCs/>
          <w:sz w:val="22"/>
          <w:szCs w:val="22"/>
        </w:rPr>
        <w:t>…………………………………………..……………………………………………………………………..……………….….………....</w:t>
      </w:r>
    </w:p>
    <w:p w14:paraId="6D187B97" w14:textId="77777777" w:rsidR="009373E0" w:rsidRPr="007E6440" w:rsidRDefault="009373E0" w:rsidP="009373E0">
      <w:pPr>
        <w:spacing w:line="360" w:lineRule="auto"/>
        <w:ind w:left="567"/>
        <w:rPr>
          <w:rFonts w:asciiTheme="majorHAnsi" w:hAnsiTheme="majorHAnsi" w:cstheme="majorHAnsi"/>
          <w:iCs/>
          <w:sz w:val="22"/>
          <w:szCs w:val="22"/>
        </w:rPr>
      </w:pPr>
      <w:r w:rsidRPr="007E6440">
        <w:rPr>
          <w:rFonts w:asciiTheme="majorHAnsi" w:hAnsiTheme="majorHAnsi" w:cstheme="majorHAnsi"/>
          <w:b/>
          <w:iCs/>
        </w:rPr>
        <w:t>NIP:</w:t>
      </w:r>
      <w:r w:rsidRPr="007E6440">
        <w:rPr>
          <w:rFonts w:asciiTheme="majorHAnsi" w:hAnsiTheme="majorHAnsi" w:cstheme="majorHAnsi"/>
          <w:iCs/>
          <w:sz w:val="22"/>
          <w:szCs w:val="22"/>
        </w:rPr>
        <w:t xml:space="preserve"> …………………………………..………....………, </w:t>
      </w:r>
      <w:r w:rsidRPr="007E6440">
        <w:rPr>
          <w:rFonts w:asciiTheme="majorHAnsi" w:hAnsiTheme="majorHAnsi" w:cstheme="majorHAnsi"/>
          <w:b/>
          <w:iCs/>
        </w:rPr>
        <w:t>REGON:</w:t>
      </w:r>
      <w:r w:rsidRPr="007E6440">
        <w:rPr>
          <w:rFonts w:asciiTheme="majorHAnsi" w:hAnsiTheme="majorHAnsi" w:cstheme="majorHAnsi"/>
          <w:iCs/>
          <w:sz w:val="22"/>
          <w:szCs w:val="22"/>
        </w:rPr>
        <w:t>......................................................................</w:t>
      </w:r>
    </w:p>
    <w:p w14:paraId="5F4A4797" w14:textId="77777777" w:rsidR="009373E0" w:rsidRPr="007E6440" w:rsidRDefault="009373E0" w:rsidP="009373E0">
      <w:pPr>
        <w:spacing w:line="360" w:lineRule="auto"/>
        <w:ind w:left="567"/>
        <w:rPr>
          <w:rFonts w:asciiTheme="majorHAnsi" w:hAnsiTheme="majorHAnsi" w:cstheme="majorHAnsi"/>
          <w:iCs/>
          <w:sz w:val="10"/>
          <w:szCs w:val="10"/>
        </w:rPr>
      </w:pPr>
    </w:p>
    <w:p w14:paraId="3FA94FE3" w14:textId="77777777" w:rsidR="009373E0" w:rsidRPr="007E6440" w:rsidRDefault="009373E0" w:rsidP="009373E0">
      <w:pPr>
        <w:pStyle w:val="Akapitzlist"/>
        <w:numPr>
          <w:ilvl w:val="0"/>
          <w:numId w:val="39"/>
        </w:numPr>
        <w:ind w:left="567" w:hanging="283"/>
        <w:jc w:val="both"/>
        <w:rPr>
          <w:rFonts w:asciiTheme="majorHAnsi" w:hAnsiTheme="majorHAnsi" w:cstheme="majorHAnsi"/>
          <w:b/>
          <w:iCs/>
        </w:rPr>
      </w:pPr>
      <w:r w:rsidRPr="007E6440">
        <w:rPr>
          <w:rFonts w:asciiTheme="majorHAnsi" w:hAnsiTheme="majorHAnsi" w:cstheme="majorHAnsi"/>
          <w:b/>
          <w:iCs/>
        </w:rPr>
        <w:t xml:space="preserve">Dane teleadresowe, na które należy przekazywać korespondencję związaną </w:t>
      </w:r>
      <w:r w:rsidRPr="007E6440">
        <w:rPr>
          <w:rFonts w:asciiTheme="majorHAnsi" w:hAnsiTheme="majorHAnsi" w:cstheme="majorHAnsi"/>
          <w:b/>
          <w:iCs/>
        </w:rPr>
        <w:br/>
        <w:t xml:space="preserve">z niniejszym postępowaniem: </w:t>
      </w:r>
    </w:p>
    <w:p w14:paraId="5D6A7DBF" w14:textId="77777777" w:rsidR="009373E0" w:rsidRPr="007E6440" w:rsidRDefault="009373E0" w:rsidP="009373E0">
      <w:pPr>
        <w:pStyle w:val="Akapitzlist"/>
        <w:ind w:left="567" w:hanging="283"/>
        <w:jc w:val="both"/>
        <w:rPr>
          <w:rFonts w:asciiTheme="majorHAnsi" w:hAnsiTheme="majorHAnsi" w:cstheme="majorHAnsi"/>
          <w:b/>
          <w:iCs/>
          <w:sz w:val="10"/>
          <w:szCs w:val="10"/>
        </w:rPr>
      </w:pPr>
    </w:p>
    <w:p w14:paraId="5966F0C3" w14:textId="77777777" w:rsidR="009373E0" w:rsidRPr="007E6440" w:rsidRDefault="009373E0" w:rsidP="009373E0">
      <w:pPr>
        <w:pStyle w:val="Akapitzlist"/>
        <w:ind w:left="567" w:hanging="283"/>
        <w:jc w:val="both"/>
        <w:rPr>
          <w:rFonts w:asciiTheme="majorHAnsi" w:hAnsiTheme="majorHAnsi" w:cstheme="majorHAnsi"/>
          <w:b/>
          <w:iCs/>
          <w:sz w:val="10"/>
          <w:szCs w:val="10"/>
        </w:rPr>
      </w:pPr>
    </w:p>
    <w:p w14:paraId="5D2F43A7" w14:textId="77777777" w:rsidR="009373E0" w:rsidRPr="007E6440" w:rsidRDefault="009373E0" w:rsidP="009373E0">
      <w:pPr>
        <w:pStyle w:val="Tekstpodstawowywcity"/>
        <w:numPr>
          <w:ilvl w:val="0"/>
          <w:numId w:val="38"/>
        </w:numPr>
        <w:tabs>
          <w:tab w:val="left" w:pos="851"/>
        </w:tabs>
        <w:spacing w:after="0"/>
        <w:ind w:left="851" w:hanging="283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7E6440">
        <w:rPr>
          <w:rFonts w:asciiTheme="majorHAnsi" w:hAnsiTheme="majorHAnsi" w:cstheme="majorHAnsi"/>
        </w:rPr>
        <w:t xml:space="preserve">adres poczty elektronicznej: </w:t>
      </w:r>
      <w:r w:rsidRPr="007E6440">
        <w:rPr>
          <w:rFonts w:asciiTheme="majorHAnsi" w:hAnsiTheme="majorHAnsi" w:cstheme="majorHAnsi"/>
          <w:bCs/>
          <w:sz w:val="22"/>
          <w:szCs w:val="22"/>
        </w:rPr>
        <w:t>…….………………………….…..………………….……………………………….….</w:t>
      </w:r>
    </w:p>
    <w:p w14:paraId="79433D33" w14:textId="77777777" w:rsidR="009373E0" w:rsidRPr="007E6440" w:rsidRDefault="009373E0" w:rsidP="009373E0">
      <w:pPr>
        <w:pStyle w:val="Tekstpodstawowywcity"/>
        <w:numPr>
          <w:ilvl w:val="0"/>
          <w:numId w:val="38"/>
        </w:numPr>
        <w:tabs>
          <w:tab w:val="left" w:pos="851"/>
        </w:tabs>
        <w:spacing w:before="240" w:after="0" w:line="360" w:lineRule="auto"/>
        <w:ind w:left="851" w:hanging="283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7E6440">
        <w:rPr>
          <w:rFonts w:asciiTheme="majorHAnsi" w:hAnsiTheme="majorHAnsi" w:cstheme="majorHAnsi"/>
          <w:bCs/>
        </w:rPr>
        <w:t xml:space="preserve">adres </w:t>
      </w:r>
      <w:r w:rsidRPr="007E6440">
        <w:rPr>
          <w:rFonts w:asciiTheme="majorHAnsi" w:hAnsiTheme="majorHAnsi" w:cstheme="majorHAnsi"/>
        </w:rPr>
        <w:t xml:space="preserve">Elektronicznej Skrzynki Podawczej Wykonawcy znajdującej się na platformie </w:t>
      </w:r>
      <w:proofErr w:type="spellStart"/>
      <w:r w:rsidRPr="007E6440">
        <w:rPr>
          <w:rFonts w:asciiTheme="majorHAnsi" w:hAnsiTheme="majorHAnsi" w:cstheme="majorHAnsi"/>
          <w:b/>
        </w:rPr>
        <w:t>ePUAP</w:t>
      </w:r>
      <w:proofErr w:type="spellEnd"/>
      <w:r w:rsidRPr="007E6440">
        <w:rPr>
          <w:rFonts w:asciiTheme="majorHAnsi" w:hAnsiTheme="majorHAnsi" w:cstheme="majorHAnsi"/>
          <w:b/>
          <w:sz w:val="22"/>
          <w:szCs w:val="22"/>
        </w:rPr>
        <w:t>:  ….</w:t>
      </w:r>
      <w:r w:rsidRPr="007E6440">
        <w:rPr>
          <w:rFonts w:asciiTheme="majorHAnsi" w:hAnsiTheme="majorHAnsi" w:cstheme="majorHAnsi"/>
          <w:b/>
          <w:bCs/>
          <w:sz w:val="22"/>
          <w:szCs w:val="22"/>
        </w:rPr>
        <w:t>…………………………………………………………………………………………………….…….……………</w:t>
      </w:r>
    </w:p>
    <w:p w14:paraId="238FBE12" w14:textId="77777777" w:rsidR="009373E0" w:rsidRPr="007E6440" w:rsidRDefault="009373E0" w:rsidP="009373E0">
      <w:pPr>
        <w:pStyle w:val="Tekstpodstawowy"/>
        <w:numPr>
          <w:ilvl w:val="0"/>
          <w:numId w:val="39"/>
        </w:numPr>
        <w:ind w:left="567" w:hanging="283"/>
        <w:rPr>
          <w:rFonts w:asciiTheme="majorHAnsi" w:hAnsiTheme="majorHAnsi" w:cstheme="majorHAnsi"/>
          <w:b w:val="0"/>
          <w:sz w:val="24"/>
          <w:szCs w:val="24"/>
        </w:rPr>
      </w:pPr>
      <w:r w:rsidRPr="007E6440">
        <w:rPr>
          <w:rFonts w:asciiTheme="majorHAnsi" w:hAnsiTheme="majorHAnsi" w:cstheme="majorHAnsi"/>
          <w:b w:val="0"/>
          <w:sz w:val="24"/>
          <w:szCs w:val="24"/>
        </w:rPr>
        <w:t xml:space="preserve">Osoba odpowiedzialna za kontakty z Zamawiającym: </w:t>
      </w:r>
    </w:p>
    <w:p w14:paraId="5C7B8BC8" w14:textId="77777777" w:rsidR="009373E0" w:rsidRPr="007E6440" w:rsidRDefault="009373E0" w:rsidP="009373E0">
      <w:pPr>
        <w:pStyle w:val="Tekstpodstawowy"/>
        <w:ind w:left="567"/>
        <w:rPr>
          <w:rFonts w:asciiTheme="majorHAnsi" w:hAnsiTheme="majorHAnsi" w:cstheme="majorHAnsi"/>
          <w:b w:val="0"/>
          <w:sz w:val="10"/>
          <w:szCs w:val="10"/>
        </w:rPr>
      </w:pPr>
    </w:p>
    <w:p w14:paraId="0AAE704B" w14:textId="77777777" w:rsidR="009373E0" w:rsidRPr="007E6440" w:rsidRDefault="009373E0" w:rsidP="009373E0">
      <w:pPr>
        <w:tabs>
          <w:tab w:val="left" w:pos="337"/>
        </w:tabs>
        <w:spacing w:before="120"/>
        <w:ind w:left="284" w:firstLine="283"/>
        <w:rPr>
          <w:rFonts w:asciiTheme="majorHAnsi" w:hAnsiTheme="majorHAnsi" w:cstheme="majorHAnsi"/>
          <w:b/>
          <w:iCs/>
          <w:sz w:val="26"/>
          <w:szCs w:val="26"/>
        </w:rPr>
      </w:pPr>
      <w:r w:rsidRPr="007E6440">
        <w:rPr>
          <w:rFonts w:asciiTheme="majorHAnsi" w:hAnsiTheme="majorHAnsi" w:cstheme="majorHAnsi"/>
          <w:iCs/>
          <w:sz w:val="22"/>
          <w:szCs w:val="22"/>
        </w:rPr>
        <w:t>…………………………………………..………………………………………………………………………………………………........</w:t>
      </w:r>
    </w:p>
    <w:p w14:paraId="6116B1A7" w14:textId="77777777" w:rsidR="009373E0" w:rsidRPr="007E6440" w:rsidRDefault="009373E0" w:rsidP="0083008B">
      <w:pPr>
        <w:pStyle w:val="Tekstpodstawowy"/>
        <w:ind w:left="284" w:hanging="142"/>
        <w:rPr>
          <w:rFonts w:asciiTheme="majorHAnsi" w:hAnsiTheme="majorHAnsi" w:cstheme="majorHAnsi"/>
          <w:iCs/>
          <w:sz w:val="24"/>
          <w:szCs w:val="24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7E6440" w14:paraId="2671CE6B" w14:textId="77777777" w:rsidTr="00827824">
        <w:trPr>
          <w:trHeight w:val="354"/>
        </w:trPr>
        <w:tc>
          <w:tcPr>
            <w:tcW w:w="9186" w:type="dxa"/>
            <w:shd w:val="clear" w:color="auto" w:fill="D9D9D9" w:themeFill="background1" w:themeFillShade="D9"/>
          </w:tcPr>
          <w:p w14:paraId="3EAA4DA7" w14:textId="77777777" w:rsidR="008437A1" w:rsidRPr="007E6440" w:rsidRDefault="009373E0" w:rsidP="009373E0">
            <w:pPr>
              <w:pStyle w:val="Akapitzlist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7E6440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lastRenderedPageBreak/>
              <w:t>Oferowany przedmiot zamówienia.</w:t>
            </w:r>
          </w:p>
        </w:tc>
      </w:tr>
    </w:tbl>
    <w:p w14:paraId="7708B509" w14:textId="77777777" w:rsidR="002C3319" w:rsidRPr="007E6440" w:rsidRDefault="002C3319" w:rsidP="00E03F0B">
      <w:pPr>
        <w:spacing w:line="300" w:lineRule="auto"/>
        <w:ind w:firstLine="142"/>
        <w:jc w:val="center"/>
        <w:rPr>
          <w:rFonts w:asciiTheme="majorHAnsi" w:hAnsiTheme="majorHAnsi" w:cstheme="majorHAnsi"/>
          <w:iCs/>
          <w:sz w:val="10"/>
          <w:szCs w:val="10"/>
        </w:rPr>
      </w:pPr>
    </w:p>
    <w:p w14:paraId="24161621" w14:textId="77777777" w:rsidR="007E6440" w:rsidRPr="007E6440" w:rsidRDefault="008437A1" w:rsidP="00710F38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iCs/>
        </w:rPr>
      </w:pPr>
      <w:r w:rsidRPr="007E6440">
        <w:rPr>
          <w:rFonts w:asciiTheme="majorHAnsi" w:hAnsiTheme="majorHAnsi" w:cstheme="majorHAnsi"/>
          <w:iCs/>
        </w:rPr>
        <w:t xml:space="preserve">W związku z ogłoszeniem </w:t>
      </w:r>
      <w:r w:rsidR="00804041" w:rsidRPr="007E6440">
        <w:rPr>
          <w:rFonts w:asciiTheme="majorHAnsi" w:hAnsiTheme="majorHAnsi" w:cstheme="majorHAnsi"/>
          <w:iCs/>
        </w:rPr>
        <w:t xml:space="preserve">zamówienia publicznego </w:t>
      </w:r>
      <w:r w:rsidRPr="007E6440">
        <w:rPr>
          <w:rFonts w:asciiTheme="majorHAnsi" w:hAnsiTheme="majorHAnsi" w:cstheme="majorHAnsi"/>
          <w:iCs/>
        </w:rPr>
        <w:t>pn</w:t>
      </w:r>
      <w:r w:rsidR="00487CB9" w:rsidRPr="007E6440">
        <w:rPr>
          <w:rFonts w:asciiTheme="majorHAnsi" w:hAnsiTheme="majorHAnsi" w:cstheme="majorHAnsi"/>
          <w:iCs/>
        </w:rPr>
        <w:t xml:space="preserve">.: </w:t>
      </w:r>
    </w:p>
    <w:p w14:paraId="41367587" w14:textId="77777777" w:rsidR="00844F03" w:rsidRPr="001D629B" w:rsidRDefault="00844F03" w:rsidP="00844F03">
      <w:pPr>
        <w:pStyle w:val="Akapitzlist"/>
        <w:spacing w:line="276" w:lineRule="auto"/>
        <w:ind w:left="0"/>
        <w:jc w:val="center"/>
        <w:rPr>
          <w:rFonts w:ascii="Times New Roman" w:eastAsia="Times New Roman" w:hAnsi="Times New Roman"/>
          <w:b/>
          <w:lang w:eastAsia="pl-PL"/>
        </w:rPr>
      </w:pPr>
      <w:r w:rsidRPr="0019100B">
        <w:rPr>
          <w:rFonts w:asciiTheme="majorHAnsi" w:hAnsiTheme="majorHAnsi"/>
          <w:b/>
          <w:bCs/>
          <w:lang w:eastAsia="ar-SA"/>
        </w:rPr>
        <w:t>„</w:t>
      </w:r>
      <w:r>
        <w:rPr>
          <w:rFonts w:ascii="Times New Roman" w:hAnsi="Times New Roman"/>
          <w:b/>
        </w:rPr>
        <w:t>D</w:t>
      </w:r>
      <w:r w:rsidRPr="00980E4A">
        <w:rPr>
          <w:rFonts w:ascii="Times New Roman" w:hAnsi="Times New Roman"/>
          <w:b/>
        </w:rPr>
        <w:t>ostawa wyposażenia z montażem oraz pomocy dydaktycznych</w:t>
      </w:r>
      <w:r w:rsidRPr="00980E4A">
        <w:t xml:space="preserve"> </w:t>
      </w:r>
      <w:r>
        <w:rPr>
          <w:rFonts w:ascii="Times New Roman" w:eastAsia="Times New Roman" w:hAnsi="Times New Roman"/>
          <w:b/>
          <w:lang w:eastAsia="pl-PL"/>
        </w:rPr>
        <w:t>w ramach programu „AKTYWNY MALUCH”</w:t>
      </w:r>
    </w:p>
    <w:p w14:paraId="1E108D18" w14:textId="77777777" w:rsidR="00925C76" w:rsidRPr="00925C76" w:rsidRDefault="00925C76" w:rsidP="00710F38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Cs/>
          <w:lang w:eastAsia="ar-SA"/>
        </w:rPr>
      </w:pPr>
      <w:r>
        <w:rPr>
          <w:rFonts w:asciiTheme="majorHAnsi" w:hAnsiTheme="majorHAnsi" w:cstheme="majorHAnsi"/>
          <w:b/>
          <w:bCs/>
          <w:noProof/>
          <w:sz w:val="32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DEB31E" wp14:editId="2C8A6E20">
                <wp:simplePos x="0" y="0"/>
                <wp:positionH relativeFrom="column">
                  <wp:posOffset>-299720</wp:posOffset>
                </wp:positionH>
                <wp:positionV relativeFrom="paragraph">
                  <wp:posOffset>318135</wp:posOffset>
                </wp:positionV>
                <wp:extent cx="228600" cy="219075"/>
                <wp:effectExtent l="19050" t="19050" r="19050" b="2857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163E6EB" id="Prostokąt 1" o:spid="_x0000_s1026" style="position:absolute;margin-left:-23.6pt;margin-top:25.05pt;width:18pt;height:17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" fillcolor="white [3201]" strokecolor="black [3213]" strokeweight="2.25pt"/>
            </w:pict>
          </mc:Fallback>
        </mc:AlternateContent>
      </w:r>
      <w:r>
        <w:rPr>
          <w:rFonts w:asciiTheme="majorHAnsi" w:hAnsiTheme="majorHAnsi" w:cstheme="majorHAnsi"/>
          <w:bCs/>
          <w:sz w:val="32"/>
          <w:lang w:eastAsia="ar-SA"/>
        </w:rPr>
        <w:t>(</w:t>
      </w:r>
      <w:r>
        <w:rPr>
          <w:rFonts w:asciiTheme="majorHAnsi" w:hAnsiTheme="majorHAnsi" w:cstheme="majorHAnsi"/>
          <w:bCs/>
          <w:lang w:eastAsia="ar-SA"/>
        </w:rPr>
        <w:t>do wyboru)</w:t>
      </w:r>
    </w:p>
    <w:p w14:paraId="7C018617" w14:textId="77777777" w:rsidR="0090733A" w:rsidRDefault="009457BF" w:rsidP="0090733A">
      <w:pPr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  <w:u w:val="single"/>
        </w:rPr>
        <w:t>Zadanie nr 1</w:t>
      </w:r>
      <w:r w:rsidR="0090733A" w:rsidRPr="005523D6">
        <w:rPr>
          <w:rFonts w:asciiTheme="majorHAnsi" w:hAnsiTheme="majorHAnsi"/>
          <w:b/>
          <w:u w:val="single"/>
        </w:rPr>
        <w:t>:</w:t>
      </w:r>
    </w:p>
    <w:p w14:paraId="3A1367C0" w14:textId="57D189A3" w:rsidR="009457BF" w:rsidRPr="00844F03" w:rsidRDefault="00844F03" w:rsidP="00844F03">
      <w:pPr>
        <w:spacing w:line="276" w:lineRule="auto"/>
        <w:jc w:val="both"/>
        <w:rPr>
          <w:rFonts w:asciiTheme="majorHAnsi" w:hAnsiTheme="majorHAnsi"/>
          <w:bCs/>
        </w:rPr>
      </w:pPr>
      <w:r w:rsidRPr="00537184">
        <w:rPr>
          <w:rFonts w:asciiTheme="majorHAnsi" w:hAnsiTheme="majorHAnsi"/>
          <w:bCs/>
        </w:rPr>
        <w:t>Dostawa i montaż mebli.</w:t>
      </w:r>
    </w:p>
    <w:p w14:paraId="158016BB" w14:textId="77777777" w:rsidR="0057513E" w:rsidRDefault="0057513E" w:rsidP="0090733A">
      <w:pPr>
        <w:jc w:val="both"/>
        <w:rPr>
          <w:rFonts w:asciiTheme="majorHAnsi" w:hAnsiTheme="majorHAnsi"/>
          <w:b/>
          <w:color w:val="000000" w:themeColor="text1"/>
        </w:rPr>
      </w:pPr>
      <w:r>
        <w:rPr>
          <w:rFonts w:asciiTheme="majorHAnsi" w:hAnsiTheme="majorHAnsi" w:cstheme="majorHAnsi"/>
          <w:b/>
          <w:bCs/>
          <w:noProof/>
          <w:sz w:val="32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B54FAE" wp14:editId="05BEAD05">
                <wp:simplePos x="0" y="0"/>
                <wp:positionH relativeFrom="leftMargin">
                  <wp:align>right</wp:align>
                </wp:positionH>
                <wp:positionV relativeFrom="paragraph">
                  <wp:posOffset>213995</wp:posOffset>
                </wp:positionV>
                <wp:extent cx="228600" cy="219075"/>
                <wp:effectExtent l="19050" t="19050" r="19050" b="28575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6094A81" id="Prostokąt 2" o:spid="_x0000_s1026" style="position:absolute;margin-left:-33.2pt;margin-top:16.85pt;width:18pt;height:17.25pt;z-index:251663360;visibility:visible;mso-wrap-style:square;mso-wrap-distance-left:9pt;mso-wrap-distance-top:0;mso-wrap-distance-right:9pt;mso-wrap-distance-bottom:0;mso-position-horizontal:right;mso-position-horizontal-relative:left-margin-area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" fillcolor="white [3201]" strokecolor="black [3213]" strokeweight="2.25pt">
                <w10:wrap anchorx="margin"/>
              </v:rect>
            </w:pict>
          </mc:Fallback>
        </mc:AlternateContent>
      </w:r>
    </w:p>
    <w:p w14:paraId="6DF4BF93" w14:textId="77777777" w:rsidR="0057513E" w:rsidRDefault="009457BF" w:rsidP="0057513E">
      <w:pPr>
        <w:widowControl w:val="0"/>
        <w:spacing w:line="276" w:lineRule="auto"/>
        <w:jc w:val="both"/>
        <w:outlineLvl w:val="3"/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  <w:u w:val="single"/>
        </w:rPr>
        <w:t>Zadanie 2</w:t>
      </w:r>
    </w:p>
    <w:p w14:paraId="2836BA64" w14:textId="18DD9D26" w:rsidR="00844F03" w:rsidRDefault="00844F03" w:rsidP="00844F03">
      <w:pPr>
        <w:spacing w:line="276" w:lineRule="auto"/>
        <w:jc w:val="both"/>
        <w:rPr>
          <w:rFonts w:asciiTheme="majorHAnsi" w:hAnsiTheme="majorHAnsi"/>
          <w:bCs/>
        </w:rPr>
      </w:pPr>
      <w:r w:rsidRPr="00537184">
        <w:rPr>
          <w:rFonts w:asciiTheme="majorHAnsi" w:hAnsiTheme="majorHAnsi"/>
          <w:bCs/>
        </w:rPr>
        <w:t>Dostawa pomocy dydaktycznych i zabawek.</w:t>
      </w:r>
    </w:p>
    <w:p w14:paraId="37608497" w14:textId="30FB9E79" w:rsidR="00844F03" w:rsidRDefault="00844F03" w:rsidP="00844F03">
      <w:pPr>
        <w:jc w:val="both"/>
        <w:rPr>
          <w:rFonts w:asciiTheme="majorHAnsi" w:hAnsiTheme="majorHAnsi"/>
          <w:b/>
          <w:color w:val="000000" w:themeColor="text1"/>
        </w:rPr>
      </w:pPr>
      <w:r>
        <w:rPr>
          <w:rFonts w:asciiTheme="majorHAnsi" w:hAnsiTheme="majorHAnsi" w:cstheme="majorHAnsi"/>
          <w:b/>
          <w:bCs/>
          <w:noProof/>
          <w:sz w:val="32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83501F" wp14:editId="3C7F905A">
                <wp:simplePos x="0" y="0"/>
                <wp:positionH relativeFrom="leftMargin">
                  <wp:align>right</wp:align>
                </wp:positionH>
                <wp:positionV relativeFrom="paragraph">
                  <wp:posOffset>155575</wp:posOffset>
                </wp:positionV>
                <wp:extent cx="228600" cy="219075"/>
                <wp:effectExtent l="19050" t="19050" r="19050" b="28575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ED246F" id="Prostokąt 3" o:spid="_x0000_s1026" style="position:absolute;margin-left:-33.2pt;margin-top:12.25pt;width:18pt;height:17.25pt;z-index:251665408;visibility:visible;mso-wrap-style:square;mso-wrap-distance-left:9pt;mso-wrap-distance-top:0;mso-wrap-distance-right:9pt;mso-wrap-distance-bottom:0;mso-position-horizontal:right;mso-position-horizontal-relative:left-margin-area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" fillcolor="white [3201]" strokecolor="black [3213]" strokeweight="2.25pt">
                <w10:wrap anchorx="margin"/>
              </v:rect>
            </w:pict>
          </mc:Fallback>
        </mc:AlternateContent>
      </w:r>
    </w:p>
    <w:p w14:paraId="0CCB5FF0" w14:textId="4811FDF3" w:rsidR="00844F03" w:rsidRDefault="00844F03" w:rsidP="00844F03">
      <w:pPr>
        <w:widowControl w:val="0"/>
        <w:spacing w:line="276" w:lineRule="auto"/>
        <w:jc w:val="both"/>
        <w:outlineLvl w:val="3"/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  <w:u w:val="single"/>
        </w:rPr>
        <w:t>Zadanie 3</w:t>
      </w:r>
    </w:p>
    <w:p w14:paraId="6E451A91" w14:textId="77777777" w:rsidR="00844F03" w:rsidRDefault="00844F03" w:rsidP="00844F03">
      <w:pPr>
        <w:spacing w:line="276" w:lineRule="auto"/>
        <w:jc w:val="both"/>
        <w:rPr>
          <w:rFonts w:asciiTheme="majorHAnsi" w:hAnsiTheme="majorHAnsi"/>
        </w:rPr>
      </w:pPr>
      <w:r w:rsidRPr="00537184">
        <w:rPr>
          <w:rFonts w:asciiTheme="majorHAnsi" w:hAnsiTheme="majorHAnsi"/>
        </w:rPr>
        <w:t>Dostawa i montaż urządzeń multimedialnych.</w:t>
      </w:r>
    </w:p>
    <w:p w14:paraId="4A9980B8" w14:textId="6C3E6200" w:rsidR="00844F03" w:rsidRDefault="00844F03" w:rsidP="00844F03">
      <w:pPr>
        <w:spacing w:line="276" w:lineRule="auto"/>
        <w:jc w:val="both"/>
        <w:rPr>
          <w:rFonts w:asciiTheme="majorHAnsi" w:hAnsiTheme="majorHAnsi"/>
        </w:rPr>
      </w:pPr>
      <w:r>
        <w:rPr>
          <w:rFonts w:asciiTheme="majorHAnsi" w:hAnsiTheme="majorHAnsi" w:cstheme="majorHAnsi"/>
          <w:b/>
          <w:bCs/>
          <w:noProof/>
          <w:sz w:val="32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A3C9E7" wp14:editId="0A02416C">
                <wp:simplePos x="0" y="0"/>
                <wp:positionH relativeFrom="leftMargin">
                  <wp:align>right</wp:align>
                </wp:positionH>
                <wp:positionV relativeFrom="paragraph">
                  <wp:posOffset>156845</wp:posOffset>
                </wp:positionV>
                <wp:extent cx="228600" cy="219075"/>
                <wp:effectExtent l="19050" t="19050" r="19050" b="28575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3AFBC9" id="Prostokąt 4" o:spid="_x0000_s1026" style="position:absolute;margin-left:-33.2pt;margin-top:12.35pt;width:18pt;height:17.25pt;z-index:251667456;visibility:visible;mso-wrap-style:square;mso-wrap-distance-left:9pt;mso-wrap-distance-top:0;mso-wrap-distance-right:9pt;mso-wrap-distance-bottom:0;mso-position-horizontal:right;mso-position-horizontal-relative:left-margin-area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" fillcolor="white [3201]" strokecolor="black [3213]" strokeweight="2.25pt">
                <w10:wrap anchorx="margin"/>
              </v:rect>
            </w:pict>
          </mc:Fallback>
        </mc:AlternateContent>
      </w:r>
    </w:p>
    <w:p w14:paraId="61594AEC" w14:textId="67B8F571" w:rsidR="00844F03" w:rsidRDefault="00844F03" w:rsidP="00844F03">
      <w:pPr>
        <w:widowControl w:val="0"/>
        <w:spacing w:line="276" w:lineRule="auto"/>
        <w:jc w:val="both"/>
        <w:outlineLvl w:val="3"/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  <w:u w:val="single"/>
        </w:rPr>
        <w:t>Zadanie 4</w:t>
      </w:r>
    </w:p>
    <w:p w14:paraId="7DEBFD17" w14:textId="4EF5E734" w:rsidR="00844F03" w:rsidRPr="00722484" w:rsidRDefault="00844F03" w:rsidP="00844F03">
      <w:pPr>
        <w:spacing w:line="276" w:lineRule="auto"/>
        <w:jc w:val="both"/>
        <w:rPr>
          <w:rFonts w:asciiTheme="majorHAnsi" w:hAnsiTheme="majorHAnsi"/>
        </w:rPr>
      </w:pPr>
      <w:r w:rsidRPr="00537184">
        <w:rPr>
          <w:rFonts w:asciiTheme="majorHAnsi" w:hAnsiTheme="majorHAnsi"/>
        </w:rPr>
        <w:t>Dostawa i montaż pozostałego wyposażenia.</w:t>
      </w:r>
    </w:p>
    <w:p w14:paraId="6AE87F65" w14:textId="28711594" w:rsidR="00844F03" w:rsidRDefault="00844F03" w:rsidP="00844F03">
      <w:pPr>
        <w:spacing w:line="276" w:lineRule="auto"/>
        <w:jc w:val="both"/>
        <w:rPr>
          <w:rFonts w:asciiTheme="majorHAnsi" w:hAnsiTheme="majorHAnsi"/>
          <w:bCs/>
        </w:rPr>
      </w:pPr>
    </w:p>
    <w:p w14:paraId="154B6789" w14:textId="77777777" w:rsidR="007E6440" w:rsidRPr="007E6440" w:rsidRDefault="007E6440" w:rsidP="00710F38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sz w:val="32"/>
        </w:rPr>
      </w:pPr>
      <w:bookmarkStart w:id="0" w:name="_GoBack"/>
      <w:bookmarkEnd w:id="0"/>
    </w:p>
    <w:p w14:paraId="08CFAA38" w14:textId="77777777" w:rsidR="00611839" w:rsidRPr="00C06145" w:rsidRDefault="00827824" w:rsidP="00487CB9">
      <w:pPr>
        <w:pStyle w:val="Akapitzlist"/>
        <w:spacing w:line="276" w:lineRule="auto"/>
        <w:ind w:left="0"/>
        <w:jc w:val="center"/>
        <w:rPr>
          <w:rFonts w:cstheme="minorHAnsi"/>
          <w:bCs/>
          <w:iCs/>
        </w:rPr>
      </w:pPr>
      <w:r w:rsidRPr="00C06145">
        <w:rPr>
          <w:rFonts w:cstheme="minorHAnsi"/>
          <w:b/>
          <w:iCs/>
        </w:rPr>
        <w:t>o</w:t>
      </w:r>
      <w:r w:rsidR="0083008B" w:rsidRPr="00C06145">
        <w:rPr>
          <w:rFonts w:cstheme="minorHAnsi"/>
          <w:b/>
          <w:iCs/>
        </w:rPr>
        <w:t>feruję</w:t>
      </w:r>
      <w:r w:rsidR="00611839" w:rsidRPr="00C06145">
        <w:rPr>
          <w:rFonts w:cstheme="minorHAnsi"/>
          <w:b/>
          <w:iCs/>
        </w:rPr>
        <w:t>/oferujemy*</w:t>
      </w:r>
      <w:r w:rsidR="0083008B" w:rsidRPr="00C06145">
        <w:rPr>
          <w:rFonts w:cstheme="minorHAnsi"/>
          <w:iCs/>
        </w:rPr>
        <w:t xml:space="preserve"> wykonanie </w:t>
      </w:r>
      <w:r w:rsidR="0083008B" w:rsidRPr="00C06145">
        <w:rPr>
          <w:rFonts w:cstheme="minorHAnsi"/>
          <w:bCs/>
          <w:iCs/>
        </w:rPr>
        <w:t>zamówienia</w:t>
      </w:r>
      <w:r w:rsidR="00DC13BF" w:rsidRPr="00C06145">
        <w:rPr>
          <w:rFonts w:cstheme="minorHAnsi"/>
          <w:bCs/>
          <w:iCs/>
        </w:rPr>
        <w:t>:</w:t>
      </w:r>
    </w:p>
    <w:p w14:paraId="21C1E9B5" w14:textId="53B94728" w:rsidR="003E71A2" w:rsidRPr="00C06145" w:rsidRDefault="009457BF" w:rsidP="003E71A2">
      <w:pPr>
        <w:pStyle w:val="Akapitzlist"/>
        <w:spacing w:line="276" w:lineRule="auto"/>
        <w:ind w:left="0"/>
        <w:rPr>
          <w:rFonts w:cstheme="minorHAnsi"/>
        </w:rPr>
      </w:pPr>
      <w:r w:rsidRPr="00C06145">
        <w:rPr>
          <w:rFonts w:cstheme="minorHAnsi"/>
          <w:bCs/>
          <w:iCs/>
        </w:rPr>
        <w:t>Zadanie 1</w:t>
      </w:r>
      <w:r w:rsidR="00C06145" w:rsidRPr="00C06145">
        <w:rPr>
          <w:rFonts w:cstheme="minorHAnsi"/>
          <w:bCs/>
          <w:iCs/>
        </w:rPr>
        <w:t xml:space="preserve"> </w:t>
      </w:r>
    </w:p>
    <w:p w14:paraId="272F838C" w14:textId="77777777" w:rsidR="002E377C" w:rsidRPr="00C06145" w:rsidRDefault="002E377C" w:rsidP="0083008B">
      <w:pPr>
        <w:spacing w:line="276" w:lineRule="auto"/>
        <w:jc w:val="both"/>
        <w:rPr>
          <w:rFonts w:cstheme="minorHAnsi"/>
          <w:bCs/>
          <w:iCs/>
          <w:sz w:val="10"/>
          <w:szCs w:val="10"/>
        </w:rPr>
      </w:pPr>
    </w:p>
    <w:p w14:paraId="64D64D93" w14:textId="77777777" w:rsidR="00410AD5" w:rsidRPr="00C06145" w:rsidRDefault="00410AD5" w:rsidP="00827824">
      <w:pPr>
        <w:pStyle w:val="Akapitzlist"/>
        <w:numPr>
          <w:ilvl w:val="0"/>
          <w:numId w:val="15"/>
        </w:numPr>
        <w:spacing w:line="276" w:lineRule="auto"/>
        <w:ind w:left="567" w:hanging="283"/>
        <w:rPr>
          <w:rFonts w:cstheme="minorHAnsi"/>
          <w:iCs/>
        </w:rPr>
      </w:pPr>
      <w:r w:rsidRPr="00C06145">
        <w:rPr>
          <w:rFonts w:cstheme="minorHAnsi"/>
          <w:b/>
          <w:iCs/>
          <w:u w:val="single"/>
        </w:rPr>
        <w:t xml:space="preserve">za cenę </w:t>
      </w:r>
      <w:r w:rsidR="009D0600" w:rsidRPr="00C06145">
        <w:rPr>
          <w:rFonts w:cstheme="minorHAnsi"/>
          <w:b/>
          <w:iCs/>
          <w:u w:val="single"/>
        </w:rPr>
        <w:t>ryczałtową</w:t>
      </w:r>
      <w:r w:rsidRPr="00C06145">
        <w:rPr>
          <w:rFonts w:cstheme="minorHAnsi"/>
          <w:b/>
          <w:iCs/>
          <w:u w:val="single"/>
        </w:rPr>
        <w:t>:</w:t>
      </w:r>
    </w:p>
    <w:p w14:paraId="0C6AF7B1" w14:textId="77777777" w:rsidR="00410AD5" w:rsidRPr="00C06145" w:rsidRDefault="00410AD5" w:rsidP="00410AD5">
      <w:pPr>
        <w:spacing w:line="276" w:lineRule="auto"/>
        <w:jc w:val="both"/>
        <w:rPr>
          <w:rFonts w:cstheme="minorHAnsi"/>
          <w:b/>
          <w:bCs/>
          <w:iCs/>
          <w:sz w:val="10"/>
          <w:szCs w:val="10"/>
        </w:rPr>
      </w:pPr>
    </w:p>
    <w:p w14:paraId="4D343C95" w14:textId="7B68AAA3" w:rsidR="00410AD5" w:rsidRPr="00C06145" w:rsidRDefault="00410AD5" w:rsidP="00C06145">
      <w:pPr>
        <w:spacing w:line="360" w:lineRule="auto"/>
        <w:ind w:left="426"/>
        <w:jc w:val="both"/>
        <w:rPr>
          <w:rFonts w:cstheme="minorHAnsi"/>
          <w:b/>
          <w:iCs/>
        </w:rPr>
      </w:pPr>
      <w:r w:rsidRPr="00C06145">
        <w:rPr>
          <w:rFonts w:cstheme="minorHAnsi"/>
          <w:b/>
          <w:iCs/>
        </w:rPr>
        <w:t xml:space="preserve">brutto </w:t>
      </w:r>
      <w:r w:rsidR="002B464D">
        <w:rPr>
          <w:rFonts w:cstheme="minorHAnsi"/>
          <w:b/>
          <w:iCs/>
        </w:rPr>
        <w:t>…………………..</w:t>
      </w:r>
      <w:r w:rsidR="00C06145" w:rsidRPr="00C06145">
        <w:rPr>
          <w:rFonts w:cstheme="minorHAnsi"/>
          <w:b/>
          <w:iCs/>
        </w:rPr>
        <w:t xml:space="preserve"> </w:t>
      </w:r>
      <w:r w:rsidRPr="00C06145">
        <w:rPr>
          <w:rFonts w:cstheme="minorHAnsi"/>
          <w:b/>
          <w:iCs/>
        </w:rPr>
        <w:t>zł</w:t>
      </w:r>
      <w:r w:rsidR="00C06145" w:rsidRPr="00C06145">
        <w:rPr>
          <w:rFonts w:cstheme="minorHAnsi"/>
          <w:b/>
          <w:iCs/>
        </w:rPr>
        <w:t xml:space="preserve"> </w:t>
      </w:r>
      <w:r w:rsidRPr="00C06145">
        <w:rPr>
          <w:rFonts w:cstheme="minorHAnsi"/>
          <w:i/>
          <w:iCs/>
        </w:rPr>
        <w:t>(słownie</w:t>
      </w:r>
      <w:r w:rsidR="00827824" w:rsidRPr="00C06145">
        <w:rPr>
          <w:rFonts w:cstheme="minorHAnsi"/>
          <w:i/>
          <w:iCs/>
        </w:rPr>
        <w:t xml:space="preserve">: </w:t>
      </w:r>
      <w:r w:rsidR="002B464D">
        <w:rPr>
          <w:rFonts w:cstheme="minorHAnsi"/>
          <w:i/>
          <w:iCs/>
        </w:rPr>
        <w:t>……………………………………………………………………………………)</w:t>
      </w:r>
    </w:p>
    <w:p w14:paraId="68050EA5" w14:textId="27049D26" w:rsidR="00410AD5" w:rsidRPr="00C06145" w:rsidRDefault="002B464D" w:rsidP="00C06145">
      <w:pPr>
        <w:spacing w:line="360" w:lineRule="auto"/>
        <w:ind w:left="426"/>
        <w:jc w:val="both"/>
        <w:rPr>
          <w:rFonts w:cstheme="minorHAnsi"/>
          <w:iCs/>
        </w:rPr>
      </w:pPr>
      <w:r>
        <w:rPr>
          <w:rFonts w:cstheme="minorHAnsi"/>
          <w:iCs/>
        </w:rPr>
        <w:t>n</w:t>
      </w:r>
      <w:r w:rsidR="00410AD5" w:rsidRPr="00C06145">
        <w:rPr>
          <w:rFonts w:cstheme="minorHAnsi"/>
          <w:iCs/>
        </w:rPr>
        <w:t>etto</w:t>
      </w:r>
      <w:r w:rsidR="00C06145" w:rsidRPr="00C06145">
        <w:rPr>
          <w:rFonts w:cstheme="minorHAnsi"/>
          <w:iCs/>
        </w:rPr>
        <w:t xml:space="preserve"> </w:t>
      </w:r>
      <w:r>
        <w:rPr>
          <w:rFonts w:cstheme="minorHAnsi"/>
          <w:iCs/>
        </w:rPr>
        <w:t>……………………..</w:t>
      </w:r>
      <w:r w:rsidR="00C06145" w:rsidRPr="00C06145">
        <w:rPr>
          <w:rFonts w:cstheme="minorHAnsi"/>
          <w:iCs/>
        </w:rPr>
        <w:t xml:space="preserve"> (słownie: </w:t>
      </w:r>
      <w:r>
        <w:rPr>
          <w:rFonts w:cstheme="minorHAnsi"/>
          <w:iCs/>
        </w:rPr>
        <w:t>………………………………………………………………………………………</w:t>
      </w:r>
      <w:r w:rsidR="00C06145" w:rsidRPr="00C06145">
        <w:rPr>
          <w:rFonts w:cstheme="minorHAnsi"/>
          <w:iCs/>
        </w:rPr>
        <w:t>)</w:t>
      </w:r>
    </w:p>
    <w:p w14:paraId="68B871A0" w14:textId="77777777" w:rsidR="002B464D" w:rsidRDefault="00410AD5" w:rsidP="00C06145">
      <w:pPr>
        <w:spacing w:line="360" w:lineRule="auto"/>
        <w:ind w:left="426"/>
        <w:jc w:val="both"/>
        <w:rPr>
          <w:rFonts w:cstheme="minorHAnsi"/>
          <w:iCs/>
        </w:rPr>
      </w:pPr>
      <w:r w:rsidRPr="00C06145">
        <w:rPr>
          <w:rFonts w:cstheme="minorHAnsi"/>
          <w:iCs/>
        </w:rPr>
        <w:t xml:space="preserve">podatek VAT </w:t>
      </w:r>
      <w:r w:rsidR="002B464D">
        <w:rPr>
          <w:rFonts w:cstheme="minorHAnsi"/>
          <w:iCs/>
        </w:rPr>
        <w:t>………….%</w:t>
      </w:r>
      <w:r w:rsidRPr="00C06145">
        <w:rPr>
          <w:rFonts w:cstheme="minorHAnsi"/>
          <w:iCs/>
        </w:rPr>
        <w:t xml:space="preserve">, </w:t>
      </w:r>
      <w:r w:rsidR="002B464D">
        <w:rPr>
          <w:rFonts w:cstheme="minorHAnsi"/>
          <w:iCs/>
        </w:rPr>
        <w:t>………………… zł</w:t>
      </w:r>
      <w:r w:rsidR="00C06145" w:rsidRPr="00C06145">
        <w:rPr>
          <w:rFonts w:cstheme="minorHAnsi"/>
          <w:iCs/>
        </w:rPr>
        <w:t xml:space="preserve"> (</w:t>
      </w:r>
      <w:r w:rsidR="002B464D">
        <w:rPr>
          <w:rFonts w:cstheme="minorHAnsi"/>
          <w:iCs/>
        </w:rPr>
        <w:t>słownie: ……………………………………………………………..)</w:t>
      </w:r>
    </w:p>
    <w:p w14:paraId="250FCD13" w14:textId="4309C431" w:rsidR="007E6440" w:rsidRPr="00C06145" w:rsidRDefault="00C06145" w:rsidP="00C06145">
      <w:pPr>
        <w:spacing w:line="360" w:lineRule="auto"/>
        <w:ind w:left="426"/>
        <w:jc w:val="both"/>
        <w:rPr>
          <w:rFonts w:cstheme="minorHAnsi"/>
          <w:iCs/>
        </w:rPr>
      </w:pPr>
      <w:r w:rsidRPr="00C06145">
        <w:rPr>
          <w:rFonts w:cstheme="minorHAnsi"/>
          <w:iCs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47"/>
        <w:gridCol w:w="2025"/>
        <w:gridCol w:w="3135"/>
        <w:gridCol w:w="709"/>
        <w:gridCol w:w="1417"/>
        <w:gridCol w:w="1123"/>
      </w:tblGrid>
      <w:tr w:rsidR="002B464D" w:rsidRPr="00C06145" w14:paraId="101F8828" w14:textId="10B47000" w:rsidTr="002B464D">
        <w:trPr>
          <w:trHeight w:val="300"/>
        </w:trPr>
        <w:tc>
          <w:tcPr>
            <w:tcW w:w="647" w:type="dxa"/>
            <w:noWrap/>
            <w:hideMark/>
          </w:tcPr>
          <w:p w14:paraId="6C621F26" w14:textId="77777777" w:rsidR="002B464D" w:rsidRPr="00C06145" w:rsidRDefault="002B464D" w:rsidP="00311256">
            <w:pPr>
              <w:spacing w:line="276" w:lineRule="auto"/>
              <w:jc w:val="center"/>
              <w:rPr>
                <w:rFonts w:cstheme="minorHAnsi"/>
                <w:b/>
                <w:bCs/>
              </w:rPr>
            </w:pPr>
            <w:r w:rsidRPr="00C06145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2025" w:type="dxa"/>
            <w:noWrap/>
            <w:hideMark/>
          </w:tcPr>
          <w:p w14:paraId="0B51D517" w14:textId="77777777" w:rsidR="002B464D" w:rsidRPr="00C06145" w:rsidRDefault="002B464D" w:rsidP="00311256">
            <w:pPr>
              <w:spacing w:line="276" w:lineRule="auto"/>
              <w:jc w:val="center"/>
              <w:rPr>
                <w:rFonts w:cstheme="minorHAnsi"/>
                <w:b/>
                <w:bCs/>
              </w:rPr>
            </w:pPr>
            <w:r w:rsidRPr="00C06145">
              <w:rPr>
                <w:rFonts w:cstheme="minorHAnsi"/>
                <w:b/>
                <w:bCs/>
              </w:rPr>
              <w:t>Nazwa</w:t>
            </w:r>
          </w:p>
        </w:tc>
        <w:tc>
          <w:tcPr>
            <w:tcW w:w="3135" w:type="dxa"/>
            <w:noWrap/>
            <w:hideMark/>
          </w:tcPr>
          <w:p w14:paraId="10650FE5" w14:textId="480314D2" w:rsidR="002B464D" w:rsidRPr="00C06145" w:rsidRDefault="002B464D" w:rsidP="00311256">
            <w:pPr>
              <w:spacing w:line="276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Specyfikacja</w:t>
            </w:r>
          </w:p>
        </w:tc>
        <w:tc>
          <w:tcPr>
            <w:tcW w:w="709" w:type="dxa"/>
          </w:tcPr>
          <w:p w14:paraId="5125CF82" w14:textId="32968512" w:rsidR="002B464D" w:rsidRPr="00C06145" w:rsidRDefault="002B464D" w:rsidP="00311256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1417" w:type="dxa"/>
          </w:tcPr>
          <w:p w14:paraId="25DDD3C1" w14:textId="6DF2A21F" w:rsidR="002B464D" w:rsidRDefault="002B464D" w:rsidP="0031125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Cena jednostkowa brutto</w:t>
            </w:r>
          </w:p>
        </w:tc>
        <w:tc>
          <w:tcPr>
            <w:tcW w:w="1123" w:type="dxa"/>
          </w:tcPr>
          <w:p w14:paraId="753960C7" w14:textId="0776AB90" w:rsidR="002B464D" w:rsidRDefault="002B464D" w:rsidP="0031125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Wartość brutto</w:t>
            </w:r>
          </w:p>
        </w:tc>
      </w:tr>
      <w:tr w:rsidR="002B464D" w:rsidRPr="00C06145" w14:paraId="5F7AD1BB" w14:textId="354295A6" w:rsidTr="002B464D">
        <w:trPr>
          <w:trHeight w:val="1200"/>
        </w:trPr>
        <w:tc>
          <w:tcPr>
            <w:tcW w:w="647" w:type="dxa"/>
            <w:vMerge w:val="restart"/>
            <w:noWrap/>
            <w:hideMark/>
          </w:tcPr>
          <w:p w14:paraId="24B71058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1.</w:t>
            </w:r>
          </w:p>
        </w:tc>
        <w:tc>
          <w:tcPr>
            <w:tcW w:w="2025" w:type="dxa"/>
            <w:vMerge w:val="restart"/>
            <w:hideMark/>
          </w:tcPr>
          <w:p w14:paraId="1DFAC115" w14:textId="7FA29F98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Zestaw meblowy w kolorystyce bieli, pastelowej zieleni, korpusy mebli w kolorystyce klonu,</w:t>
            </w:r>
            <w:r>
              <w:rPr>
                <w:rFonts w:cstheme="minorHAnsi"/>
              </w:rPr>
              <w:t xml:space="preserve"> </w:t>
            </w:r>
            <w:r w:rsidRPr="00C06145">
              <w:rPr>
                <w:rFonts w:cstheme="minorHAnsi"/>
              </w:rPr>
              <w:t>brzozy,</w:t>
            </w:r>
            <w:r>
              <w:rPr>
                <w:rFonts w:cstheme="minorHAnsi"/>
              </w:rPr>
              <w:t xml:space="preserve"> </w:t>
            </w:r>
            <w:r w:rsidRPr="00C06145">
              <w:rPr>
                <w:rFonts w:cstheme="minorHAnsi"/>
              </w:rPr>
              <w:t>bieli</w:t>
            </w:r>
          </w:p>
        </w:tc>
        <w:tc>
          <w:tcPr>
            <w:tcW w:w="3135" w:type="dxa"/>
            <w:hideMark/>
          </w:tcPr>
          <w:p w14:paraId="7843E37B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 xml:space="preserve">Szafa z półkami, przegrodą i 4 sztukami drzwi wykonana z płyty laminowanej o gr. min. 18 mm., fronty o gr. min. 18 mm. Wymiary szafy: [+/-2cm] 80 x 40x 165 cm. Zawiasy umożliwiające otwieranie drzwiczek pod kątem 180 stopni. Na frontach aplikacje z motywami. </w:t>
            </w:r>
          </w:p>
        </w:tc>
        <w:tc>
          <w:tcPr>
            <w:tcW w:w="709" w:type="dxa"/>
          </w:tcPr>
          <w:p w14:paraId="4F286398" w14:textId="5B81A3D2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1845ED0F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3" w:type="dxa"/>
          </w:tcPr>
          <w:p w14:paraId="5673D5BF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B464D" w:rsidRPr="00C06145" w14:paraId="600CDD10" w14:textId="34DBF56D" w:rsidTr="002B464D">
        <w:trPr>
          <w:trHeight w:val="1500"/>
        </w:trPr>
        <w:tc>
          <w:tcPr>
            <w:tcW w:w="647" w:type="dxa"/>
            <w:vMerge/>
            <w:hideMark/>
          </w:tcPr>
          <w:p w14:paraId="05CCCA14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2025" w:type="dxa"/>
            <w:vMerge/>
            <w:hideMark/>
          </w:tcPr>
          <w:p w14:paraId="1C711E42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3135" w:type="dxa"/>
            <w:hideMark/>
          </w:tcPr>
          <w:p w14:paraId="0B9EA42C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 xml:space="preserve">Regał  z 2 przegrodami i 2 półkami, zamknięty drzwiczkami z folią termoplastyczną wykonany z płyty laminowanej o gr. min. 18 mm., fronty o gr. min. 18 mm. Wymiary regału: [+/-2cm] 115x 40x 125 cm. Zawiasy umożliwiające otwieranie drzwiczek pod kątem 180 stopni. Na frontach aplikacje z motywami. </w:t>
            </w:r>
          </w:p>
        </w:tc>
        <w:tc>
          <w:tcPr>
            <w:tcW w:w="709" w:type="dxa"/>
          </w:tcPr>
          <w:p w14:paraId="3B37F47C" w14:textId="6CAB1BBA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2AC34541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3" w:type="dxa"/>
          </w:tcPr>
          <w:p w14:paraId="756325CB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B464D" w:rsidRPr="00C06145" w14:paraId="08CD203F" w14:textId="77ADDCB8" w:rsidTr="002B464D">
        <w:trPr>
          <w:trHeight w:val="1200"/>
        </w:trPr>
        <w:tc>
          <w:tcPr>
            <w:tcW w:w="647" w:type="dxa"/>
            <w:vMerge/>
            <w:hideMark/>
          </w:tcPr>
          <w:p w14:paraId="688987AD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2025" w:type="dxa"/>
            <w:vMerge/>
            <w:hideMark/>
          </w:tcPr>
          <w:p w14:paraId="7F26E204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3135" w:type="dxa"/>
            <w:hideMark/>
          </w:tcPr>
          <w:p w14:paraId="1E644C3A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 xml:space="preserve">Szafka z 2 półkami i jednymi drzwiami wykonana z płyty laminowanej o gr. min. 18 mm., fronty o gr. min. 18 mm. Wymiary [+/-2cm] 40 x 40 x 124 cm. Zawiasy umożliwiające otwieranie drzwiczek pod kątem 180 stopni. Na frontach aplikacje z motywami. </w:t>
            </w:r>
          </w:p>
        </w:tc>
        <w:tc>
          <w:tcPr>
            <w:tcW w:w="709" w:type="dxa"/>
          </w:tcPr>
          <w:p w14:paraId="4FE9C734" w14:textId="568BEA09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7FCF378F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63F98856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B464D" w:rsidRPr="00C06145" w14:paraId="1BAFB3E9" w14:textId="76F03111" w:rsidTr="002B464D">
        <w:trPr>
          <w:trHeight w:val="1200"/>
        </w:trPr>
        <w:tc>
          <w:tcPr>
            <w:tcW w:w="647" w:type="dxa"/>
            <w:vMerge/>
            <w:hideMark/>
          </w:tcPr>
          <w:p w14:paraId="405AB5D4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2025" w:type="dxa"/>
            <w:vMerge/>
            <w:hideMark/>
          </w:tcPr>
          <w:p w14:paraId="72FE4E8B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3135" w:type="dxa"/>
            <w:hideMark/>
          </w:tcPr>
          <w:p w14:paraId="362DF228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 xml:space="preserve">Szafka z 2 półkami, zamknięta drzwiami wykonana z płyty laminowanej o gr. min. 18 mm., fronty o gr. min. 18 mm. Zawiasy umożliwiające otwieranie drzwiczek pod kątem 180 stopni. Wymiary: [+/-2cm] 80 x 40 x 125 cm. Na frontach aplikacje z motywami. </w:t>
            </w:r>
          </w:p>
        </w:tc>
        <w:tc>
          <w:tcPr>
            <w:tcW w:w="709" w:type="dxa"/>
          </w:tcPr>
          <w:p w14:paraId="604E6602" w14:textId="3AAC32D8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6F026843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7797539B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B464D" w:rsidRPr="00C06145" w14:paraId="384A3A03" w14:textId="036F5A06" w:rsidTr="002B464D">
        <w:trPr>
          <w:trHeight w:val="1500"/>
        </w:trPr>
        <w:tc>
          <w:tcPr>
            <w:tcW w:w="647" w:type="dxa"/>
            <w:vMerge/>
            <w:hideMark/>
          </w:tcPr>
          <w:p w14:paraId="3E95C125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2025" w:type="dxa"/>
            <w:vMerge/>
            <w:hideMark/>
          </w:tcPr>
          <w:p w14:paraId="121F7792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3135" w:type="dxa"/>
            <w:hideMark/>
          </w:tcPr>
          <w:p w14:paraId="5623D90A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 xml:space="preserve">Szafka ze skrzynią na kółkach wykonana z płyty laminowanej o gr. min. 18 mm., fronty o gr. min. 18 mm. Zawiasy umożliwiające otwieranie drzwiczek pod kątem 180 stopni. W górnej części przegroda z półką, w </w:t>
            </w:r>
            <w:r w:rsidRPr="00C06145">
              <w:rPr>
                <w:rFonts w:cstheme="minorHAnsi"/>
              </w:rPr>
              <w:lastRenderedPageBreak/>
              <w:t xml:space="preserve">dolnej skrzynia na kółkach. Wymiary: [+/-2 cm] 80x 40x 86. Na frontach aplikacje z motywami.  </w:t>
            </w:r>
          </w:p>
        </w:tc>
        <w:tc>
          <w:tcPr>
            <w:tcW w:w="709" w:type="dxa"/>
          </w:tcPr>
          <w:p w14:paraId="2EB45C3D" w14:textId="584355EB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417" w:type="dxa"/>
          </w:tcPr>
          <w:p w14:paraId="6132C3A9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61DD3D44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B464D" w:rsidRPr="00C06145" w14:paraId="50EC169E" w14:textId="7F845688" w:rsidTr="002B464D">
        <w:trPr>
          <w:trHeight w:val="1200"/>
        </w:trPr>
        <w:tc>
          <w:tcPr>
            <w:tcW w:w="647" w:type="dxa"/>
            <w:vMerge/>
            <w:hideMark/>
          </w:tcPr>
          <w:p w14:paraId="12A055B7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2025" w:type="dxa"/>
            <w:vMerge/>
            <w:hideMark/>
          </w:tcPr>
          <w:p w14:paraId="2C05120B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3135" w:type="dxa"/>
            <w:hideMark/>
          </w:tcPr>
          <w:p w14:paraId="4DF87D4F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 xml:space="preserve">Szafka z półką na cokole wykonana z płyty laminowanej o gr. min. 18 mm., fronty o gr. min. 18 mm. Zawiasy umożliwiające otwieranie drzwiczek pod kątem 180 stopni. Wymiary: [+/-2cm] 80 x 40x 86 cm. Na frontach aplikacje z motywami.  Na frontach aplikacje z motywami.  </w:t>
            </w:r>
          </w:p>
        </w:tc>
        <w:tc>
          <w:tcPr>
            <w:tcW w:w="709" w:type="dxa"/>
          </w:tcPr>
          <w:p w14:paraId="0C4DEC2E" w14:textId="246A5743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6A716399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12F890C7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B464D" w:rsidRPr="00C06145" w14:paraId="08E8C06A" w14:textId="64D6CF06" w:rsidTr="002B464D">
        <w:trPr>
          <w:trHeight w:val="1500"/>
        </w:trPr>
        <w:tc>
          <w:tcPr>
            <w:tcW w:w="647" w:type="dxa"/>
            <w:vMerge/>
            <w:hideMark/>
          </w:tcPr>
          <w:p w14:paraId="0C2C79DA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2025" w:type="dxa"/>
            <w:vMerge/>
            <w:hideMark/>
          </w:tcPr>
          <w:p w14:paraId="214B5A7E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3135" w:type="dxa"/>
            <w:hideMark/>
          </w:tcPr>
          <w:p w14:paraId="131ADEF9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 xml:space="preserve">Regał z przegrodą i 3 półkami wykonany z płyty laminowanej o gr. min. 18 mm., fronty o gr. min. 18 mm. Zamknięty drzwiczkami oraz/lub szufladami. Wymiary [+/-2 cm] 80 x 42x 160 cm. Zawiasy umożliwiające otwieranie drzwiczek pod kątem 180 stopni. Na frontach aplikacje z motywami.  </w:t>
            </w:r>
          </w:p>
        </w:tc>
        <w:tc>
          <w:tcPr>
            <w:tcW w:w="709" w:type="dxa"/>
          </w:tcPr>
          <w:p w14:paraId="568F0C14" w14:textId="48CF38DA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6D53C070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1FD103E1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B464D" w:rsidRPr="00C06145" w14:paraId="00D53334" w14:textId="308E9B64" w:rsidTr="002B464D">
        <w:trPr>
          <w:trHeight w:val="900"/>
        </w:trPr>
        <w:tc>
          <w:tcPr>
            <w:tcW w:w="647" w:type="dxa"/>
            <w:vMerge/>
            <w:hideMark/>
          </w:tcPr>
          <w:p w14:paraId="642A60B2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2025" w:type="dxa"/>
            <w:vMerge/>
            <w:hideMark/>
          </w:tcPr>
          <w:p w14:paraId="48CC83BA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3135" w:type="dxa"/>
            <w:hideMark/>
          </w:tcPr>
          <w:p w14:paraId="64829684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Szafka wisząca w kształcie domku wykonana z płyty wiórowanej laminowanej o gr. 18 mm i z foliowanej płyty MDF.  Wymiary: [+/-2cm] 80 x 25 x 70 cm</w:t>
            </w:r>
          </w:p>
        </w:tc>
        <w:tc>
          <w:tcPr>
            <w:tcW w:w="709" w:type="dxa"/>
          </w:tcPr>
          <w:p w14:paraId="2A9FDC9C" w14:textId="51DF0744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49FEFDEC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69EC1E32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B464D" w:rsidRPr="00C06145" w14:paraId="2BABA6E3" w14:textId="224F6053" w:rsidTr="002B464D">
        <w:trPr>
          <w:trHeight w:val="900"/>
        </w:trPr>
        <w:tc>
          <w:tcPr>
            <w:tcW w:w="647" w:type="dxa"/>
            <w:noWrap/>
            <w:hideMark/>
          </w:tcPr>
          <w:p w14:paraId="0E19FEED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2.</w:t>
            </w:r>
          </w:p>
        </w:tc>
        <w:tc>
          <w:tcPr>
            <w:tcW w:w="2025" w:type="dxa"/>
            <w:noWrap/>
            <w:hideMark/>
          </w:tcPr>
          <w:p w14:paraId="165583F2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Stół</w:t>
            </w:r>
          </w:p>
        </w:tc>
        <w:tc>
          <w:tcPr>
            <w:tcW w:w="3135" w:type="dxa"/>
            <w:hideMark/>
          </w:tcPr>
          <w:p w14:paraId="2B711126" w14:textId="7681320B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Wykonany ze sklejki o grubości 25 mm, z kolorowym lami</w:t>
            </w:r>
            <w:r>
              <w:rPr>
                <w:rFonts w:cstheme="minorHAnsi"/>
              </w:rPr>
              <w:t>n</w:t>
            </w:r>
            <w:r w:rsidRPr="00C06145">
              <w:rPr>
                <w:rFonts w:cstheme="minorHAnsi"/>
              </w:rPr>
              <w:t xml:space="preserve">atem HPL. Rogi blatu zaokrąglone. Nogi okrągłe o śr. 55 mm, z regulacją wysokości: 40, 46, </w:t>
            </w:r>
            <w:r w:rsidRPr="00C06145">
              <w:rPr>
                <w:rFonts w:cstheme="minorHAnsi"/>
              </w:rPr>
              <w:lastRenderedPageBreak/>
              <w:t>52, 58 cm. Kształt: okrągły, kolor: bukowy/klon</w:t>
            </w:r>
          </w:p>
        </w:tc>
        <w:tc>
          <w:tcPr>
            <w:tcW w:w="709" w:type="dxa"/>
          </w:tcPr>
          <w:p w14:paraId="07830454" w14:textId="4849AF9B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1417" w:type="dxa"/>
          </w:tcPr>
          <w:p w14:paraId="42190A34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5A2F02CD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B464D" w:rsidRPr="00C06145" w14:paraId="456920EF" w14:textId="588B6A95" w:rsidTr="002B464D">
        <w:trPr>
          <w:trHeight w:val="600"/>
        </w:trPr>
        <w:tc>
          <w:tcPr>
            <w:tcW w:w="647" w:type="dxa"/>
            <w:noWrap/>
            <w:hideMark/>
          </w:tcPr>
          <w:p w14:paraId="732E2243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3.</w:t>
            </w:r>
          </w:p>
        </w:tc>
        <w:tc>
          <w:tcPr>
            <w:tcW w:w="2025" w:type="dxa"/>
            <w:hideMark/>
          </w:tcPr>
          <w:p w14:paraId="4BE54F56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 xml:space="preserve">Krzesło  </w:t>
            </w:r>
            <w:proofErr w:type="spellStart"/>
            <w:r w:rsidRPr="00C06145">
              <w:rPr>
                <w:rFonts w:cstheme="minorHAnsi"/>
              </w:rPr>
              <w:t>rozm</w:t>
            </w:r>
            <w:proofErr w:type="spellEnd"/>
            <w:r w:rsidRPr="00C06145">
              <w:rPr>
                <w:rFonts w:cstheme="minorHAnsi"/>
              </w:rPr>
              <w:t xml:space="preserve">. 0 </w:t>
            </w:r>
          </w:p>
        </w:tc>
        <w:tc>
          <w:tcPr>
            <w:tcW w:w="3135" w:type="dxa"/>
            <w:hideMark/>
          </w:tcPr>
          <w:p w14:paraId="1B090DF5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krzesło z oparciami pod ręce. Wykonane z lakierowanego drewna bukowego. Wysokość siedziska [+/-2cm] 21 cm</w:t>
            </w:r>
          </w:p>
        </w:tc>
        <w:tc>
          <w:tcPr>
            <w:tcW w:w="709" w:type="dxa"/>
          </w:tcPr>
          <w:p w14:paraId="0AB1D44D" w14:textId="632A3AA1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14:paraId="57F1BDCA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3" w:type="dxa"/>
          </w:tcPr>
          <w:p w14:paraId="7784B67C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B464D" w:rsidRPr="00C06145" w14:paraId="7F0BA8F2" w14:textId="3959A384" w:rsidTr="002B464D">
        <w:trPr>
          <w:trHeight w:val="600"/>
        </w:trPr>
        <w:tc>
          <w:tcPr>
            <w:tcW w:w="647" w:type="dxa"/>
            <w:noWrap/>
            <w:hideMark/>
          </w:tcPr>
          <w:p w14:paraId="6D213BC0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4.</w:t>
            </w:r>
          </w:p>
        </w:tc>
        <w:tc>
          <w:tcPr>
            <w:tcW w:w="2025" w:type="dxa"/>
            <w:hideMark/>
          </w:tcPr>
          <w:p w14:paraId="2EFE272B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 xml:space="preserve">Krzesło  </w:t>
            </w:r>
            <w:proofErr w:type="spellStart"/>
            <w:r w:rsidRPr="00C06145">
              <w:rPr>
                <w:rFonts w:cstheme="minorHAnsi"/>
              </w:rPr>
              <w:t>rozm</w:t>
            </w:r>
            <w:proofErr w:type="spellEnd"/>
            <w:r w:rsidRPr="00C06145">
              <w:rPr>
                <w:rFonts w:cstheme="minorHAnsi"/>
              </w:rPr>
              <w:t xml:space="preserve">. 1 </w:t>
            </w:r>
          </w:p>
        </w:tc>
        <w:tc>
          <w:tcPr>
            <w:tcW w:w="3135" w:type="dxa"/>
            <w:hideMark/>
          </w:tcPr>
          <w:p w14:paraId="6BF70870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 xml:space="preserve"> krzesło z oparciami pod ręce. Wykonane z lakierowanego drewna bukowego. Wysokość [+/-2cm] 26 cm.</w:t>
            </w:r>
          </w:p>
        </w:tc>
        <w:tc>
          <w:tcPr>
            <w:tcW w:w="709" w:type="dxa"/>
          </w:tcPr>
          <w:p w14:paraId="4519331E" w14:textId="72CAD864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14:paraId="69201F55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3" w:type="dxa"/>
          </w:tcPr>
          <w:p w14:paraId="3EE2CB28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B464D" w:rsidRPr="00C06145" w14:paraId="2DECE556" w14:textId="1D988CF5" w:rsidTr="002B464D">
        <w:trPr>
          <w:trHeight w:val="1590"/>
        </w:trPr>
        <w:tc>
          <w:tcPr>
            <w:tcW w:w="647" w:type="dxa"/>
            <w:noWrap/>
            <w:hideMark/>
          </w:tcPr>
          <w:p w14:paraId="7D5D3A48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5.</w:t>
            </w:r>
          </w:p>
        </w:tc>
        <w:tc>
          <w:tcPr>
            <w:tcW w:w="2025" w:type="dxa"/>
            <w:hideMark/>
          </w:tcPr>
          <w:p w14:paraId="7C91CB6C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 xml:space="preserve">Krzesełko do karmienia </w:t>
            </w:r>
          </w:p>
        </w:tc>
        <w:tc>
          <w:tcPr>
            <w:tcW w:w="3135" w:type="dxa"/>
            <w:hideMark/>
          </w:tcPr>
          <w:p w14:paraId="2E87E1C4" w14:textId="5836DCC2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Krzesełko z podnóżkiem i regulowaną wysokością wykonane z polipropylenu oraz drewna brzozowego. Przeznaczone dla dzieci w wieku od 6 miesięcy do 3 lat. Krzesełko wyposażone w tacę z nakł</w:t>
            </w:r>
            <w:r>
              <w:rPr>
                <w:rFonts w:cstheme="minorHAnsi"/>
              </w:rPr>
              <w:t>a</w:t>
            </w:r>
            <w:r w:rsidRPr="00C06145">
              <w:rPr>
                <w:rFonts w:cstheme="minorHAnsi"/>
              </w:rPr>
              <w:t>dką. Krzesełko wyposażone w 5-punktowe pasy bezpieczeństwa.</w:t>
            </w:r>
            <w:r w:rsidRPr="00C06145">
              <w:rPr>
                <w:rFonts w:cstheme="minorHAnsi"/>
              </w:rPr>
              <w:br/>
              <w:t>Wymiary [+/-2cm] 45 x 55 x 85 cm</w:t>
            </w:r>
          </w:p>
        </w:tc>
        <w:tc>
          <w:tcPr>
            <w:tcW w:w="709" w:type="dxa"/>
          </w:tcPr>
          <w:p w14:paraId="265B37FC" w14:textId="147F8E80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14:paraId="266DC47E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3" w:type="dxa"/>
          </w:tcPr>
          <w:p w14:paraId="00645B2A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B464D" w:rsidRPr="00C06145" w14:paraId="30FFE3AF" w14:textId="250A0AAA" w:rsidTr="002B464D">
        <w:trPr>
          <w:trHeight w:val="720"/>
        </w:trPr>
        <w:tc>
          <w:tcPr>
            <w:tcW w:w="647" w:type="dxa"/>
            <w:noWrap/>
            <w:hideMark/>
          </w:tcPr>
          <w:p w14:paraId="7426E0E4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6.</w:t>
            </w:r>
          </w:p>
        </w:tc>
        <w:tc>
          <w:tcPr>
            <w:tcW w:w="2025" w:type="dxa"/>
            <w:hideMark/>
          </w:tcPr>
          <w:p w14:paraId="128E8411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 xml:space="preserve">Łóżeczko </w:t>
            </w:r>
          </w:p>
        </w:tc>
        <w:tc>
          <w:tcPr>
            <w:tcW w:w="3135" w:type="dxa"/>
            <w:hideMark/>
          </w:tcPr>
          <w:p w14:paraId="77CDE610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 xml:space="preserve">Łóżeczko ze stalową konstrukcją i tkaniną przepuszczającą powietrze. Narożniki z tworzywa sztucznego Wym. [+/-2cm] 131 x 60 x 10 cm  </w:t>
            </w:r>
          </w:p>
        </w:tc>
        <w:tc>
          <w:tcPr>
            <w:tcW w:w="709" w:type="dxa"/>
          </w:tcPr>
          <w:p w14:paraId="6612B009" w14:textId="75F832D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417" w:type="dxa"/>
          </w:tcPr>
          <w:p w14:paraId="1CFFAF55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3" w:type="dxa"/>
          </w:tcPr>
          <w:p w14:paraId="0D47DC47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B464D" w:rsidRPr="00C06145" w14:paraId="6C89504A" w14:textId="18DA3A5B" w:rsidTr="002B464D">
        <w:trPr>
          <w:trHeight w:val="1200"/>
        </w:trPr>
        <w:tc>
          <w:tcPr>
            <w:tcW w:w="647" w:type="dxa"/>
            <w:noWrap/>
            <w:hideMark/>
          </w:tcPr>
          <w:p w14:paraId="63CE76EE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7.</w:t>
            </w:r>
          </w:p>
        </w:tc>
        <w:tc>
          <w:tcPr>
            <w:tcW w:w="2025" w:type="dxa"/>
            <w:hideMark/>
          </w:tcPr>
          <w:p w14:paraId="02B577CF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Biurko z szafką i szufladą</w:t>
            </w:r>
          </w:p>
        </w:tc>
        <w:tc>
          <w:tcPr>
            <w:tcW w:w="3135" w:type="dxa"/>
            <w:hideMark/>
          </w:tcPr>
          <w:p w14:paraId="59354AF4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Biurko wykonane z płyty laminowanej w tonacji klonu/brzozy o gr. min. 18 mm, pokrytej trwałą okleiną termoplastyczną, wyposażone w szafkę z zamkiem oraz szufladę z zamkiem. Fronty szuflady i drzwiczek szafki w kolorze białym. Wym. szafki  [+/-2cm] szer. 115 x gł. 60 x dł. 75 cm</w:t>
            </w:r>
          </w:p>
        </w:tc>
        <w:tc>
          <w:tcPr>
            <w:tcW w:w="709" w:type="dxa"/>
          </w:tcPr>
          <w:p w14:paraId="5B3AA6E5" w14:textId="742195BA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53E5CBFD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3" w:type="dxa"/>
          </w:tcPr>
          <w:p w14:paraId="06FD6F22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B464D" w:rsidRPr="00C06145" w14:paraId="75A50C11" w14:textId="439D1610" w:rsidTr="002B464D">
        <w:trPr>
          <w:trHeight w:val="1200"/>
        </w:trPr>
        <w:tc>
          <w:tcPr>
            <w:tcW w:w="647" w:type="dxa"/>
            <w:noWrap/>
            <w:hideMark/>
          </w:tcPr>
          <w:p w14:paraId="6ADA19BF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lastRenderedPageBreak/>
              <w:t>8.</w:t>
            </w:r>
          </w:p>
        </w:tc>
        <w:tc>
          <w:tcPr>
            <w:tcW w:w="2025" w:type="dxa"/>
            <w:hideMark/>
          </w:tcPr>
          <w:p w14:paraId="4C1A9FC2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 xml:space="preserve">Krzesło konferencyjne </w:t>
            </w:r>
          </w:p>
        </w:tc>
        <w:tc>
          <w:tcPr>
            <w:tcW w:w="3135" w:type="dxa"/>
            <w:hideMark/>
          </w:tcPr>
          <w:p w14:paraId="3D54B4B3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 xml:space="preserve">Stelaż krzesła wykonany z rury </w:t>
            </w:r>
            <w:proofErr w:type="spellStart"/>
            <w:r w:rsidRPr="00C06145">
              <w:rPr>
                <w:rFonts w:cstheme="minorHAnsi"/>
              </w:rPr>
              <w:t>płaskoowalnej</w:t>
            </w:r>
            <w:proofErr w:type="spellEnd"/>
            <w:r w:rsidRPr="00C06145">
              <w:rPr>
                <w:rFonts w:cstheme="minorHAnsi"/>
              </w:rPr>
              <w:t xml:space="preserve">. siedzisko i oparcie tapicerowane Wymiary: [+/-2cm] 55 x 43 x 82 cm, wysokość siedziska [+/-2cm] 45 cm. </w:t>
            </w:r>
            <w:r w:rsidRPr="00C06145">
              <w:rPr>
                <w:rFonts w:cstheme="minorHAnsi"/>
              </w:rPr>
              <w:br/>
              <w:t xml:space="preserve">Materiał: 100% włókno syntetyczne. </w:t>
            </w:r>
          </w:p>
        </w:tc>
        <w:tc>
          <w:tcPr>
            <w:tcW w:w="709" w:type="dxa"/>
          </w:tcPr>
          <w:p w14:paraId="2AC7E85B" w14:textId="5229B649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14:paraId="0202C3FA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3" w:type="dxa"/>
          </w:tcPr>
          <w:p w14:paraId="7C642BD1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B464D" w:rsidRPr="00C06145" w14:paraId="418140AA" w14:textId="29F1E01F" w:rsidTr="002B464D">
        <w:trPr>
          <w:trHeight w:val="1200"/>
        </w:trPr>
        <w:tc>
          <w:tcPr>
            <w:tcW w:w="647" w:type="dxa"/>
            <w:noWrap/>
            <w:hideMark/>
          </w:tcPr>
          <w:p w14:paraId="57CCEE99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9.</w:t>
            </w:r>
          </w:p>
        </w:tc>
        <w:tc>
          <w:tcPr>
            <w:tcW w:w="2025" w:type="dxa"/>
            <w:hideMark/>
          </w:tcPr>
          <w:p w14:paraId="6BEA3853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 xml:space="preserve">Szafa na pościel </w:t>
            </w:r>
          </w:p>
        </w:tc>
        <w:tc>
          <w:tcPr>
            <w:tcW w:w="3135" w:type="dxa"/>
            <w:hideMark/>
          </w:tcPr>
          <w:p w14:paraId="24F76242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 xml:space="preserve">Szafa z przesuwanymi drzwiami wykonana z płyty laminowanej o gr. Min. 18 mm. Korpus w tonacji klonu/brzozy. Posiada półki przeznaczone do przechowywania min. 30 kompletów pościeli. Wymiary: [+/-2cm] 140 x 50 x 200 cm </w:t>
            </w:r>
          </w:p>
        </w:tc>
        <w:tc>
          <w:tcPr>
            <w:tcW w:w="709" w:type="dxa"/>
          </w:tcPr>
          <w:p w14:paraId="14F54AC9" w14:textId="2142AC8E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14:paraId="08A15E72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3" w:type="dxa"/>
          </w:tcPr>
          <w:p w14:paraId="3F2FCE04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B464D" w:rsidRPr="00C06145" w14:paraId="5C36FB67" w14:textId="27FF579B" w:rsidTr="002B464D">
        <w:trPr>
          <w:trHeight w:val="1005"/>
        </w:trPr>
        <w:tc>
          <w:tcPr>
            <w:tcW w:w="647" w:type="dxa"/>
            <w:noWrap/>
            <w:hideMark/>
          </w:tcPr>
          <w:p w14:paraId="169A8690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10.</w:t>
            </w:r>
          </w:p>
        </w:tc>
        <w:tc>
          <w:tcPr>
            <w:tcW w:w="2025" w:type="dxa"/>
            <w:hideMark/>
          </w:tcPr>
          <w:p w14:paraId="4128FCC2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Szafa na nocniki z metalowymi półkami</w:t>
            </w:r>
          </w:p>
        </w:tc>
        <w:tc>
          <w:tcPr>
            <w:tcW w:w="3135" w:type="dxa"/>
            <w:hideMark/>
          </w:tcPr>
          <w:p w14:paraId="1FBE224F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Szafka w płyty laminowanej tonacji klonu/brzozy o gr. 18 mm, z półkami z blachy perforowanej. Posiada miejsce na 12 nocników. Wym. szafy: [+/-2cm] 80x 45x 170 cm</w:t>
            </w:r>
          </w:p>
        </w:tc>
        <w:tc>
          <w:tcPr>
            <w:tcW w:w="709" w:type="dxa"/>
          </w:tcPr>
          <w:p w14:paraId="2F0F2F2E" w14:textId="7491C496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69FAA752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09D09B38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B464D" w:rsidRPr="00C06145" w14:paraId="3B2F0367" w14:textId="22DF78E1" w:rsidTr="002B464D">
        <w:trPr>
          <w:trHeight w:val="900"/>
        </w:trPr>
        <w:tc>
          <w:tcPr>
            <w:tcW w:w="647" w:type="dxa"/>
            <w:noWrap/>
            <w:hideMark/>
          </w:tcPr>
          <w:p w14:paraId="44577BEE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11.</w:t>
            </w:r>
          </w:p>
        </w:tc>
        <w:tc>
          <w:tcPr>
            <w:tcW w:w="2025" w:type="dxa"/>
            <w:noWrap/>
            <w:hideMark/>
          </w:tcPr>
          <w:p w14:paraId="6B3A274F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Szafa na ubrania</w:t>
            </w:r>
          </w:p>
        </w:tc>
        <w:tc>
          <w:tcPr>
            <w:tcW w:w="3135" w:type="dxa"/>
            <w:hideMark/>
          </w:tcPr>
          <w:p w14:paraId="59D77EF9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Regał wykonany z płyty laminowanej w tonacji brzozy/klonu, o gr. 18 mm. z przegrodą i półkami. Zamykany kolorowymi drzwiczkami. Wymiary [+/-2cm] 55 x 35 x 120 cm</w:t>
            </w:r>
          </w:p>
        </w:tc>
        <w:tc>
          <w:tcPr>
            <w:tcW w:w="709" w:type="dxa"/>
          </w:tcPr>
          <w:p w14:paraId="17A49E93" w14:textId="21642826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14:paraId="0C319569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722D18CA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B464D" w:rsidRPr="00C06145" w14:paraId="5DCCE081" w14:textId="471D0168" w:rsidTr="002B464D">
        <w:trPr>
          <w:trHeight w:val="900"/>
        </w:trPr>
        <w:tc>
          <w:tcPr>
            <w:tcW w:w="647" w:type="dxa"/>
            <w:noWrap/>
            <w:hideMark/>
          </w:tcPr>
          <w:p w14:paraId="15A2644E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12.</w:t>
            </w:r>
          </w:p>
        </w:tc>
        <w:tc>
          <w:tcPr>
            <w:tcW w:w="2025" w:type="dxa"/>
            <w:noWrap/>
            <w:hideMark/>
          </w:tcPr>
          <w:p w14:paraId="11EECEAB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Szafka ubraniowa</w:t>
            </w:r>
          </w:p>
        </w:tc>
        <w:tc>
          <w:tcPr>
            <w:tcW w:w="3135" w:type="dxa"/>
            <w:hideMark/>
          </w:tcPr>
          <w:p w14:paraId="3E0B97D7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Szafa z 4 komorami wykonana z płyty wiórowej w kolorze klonu jasnego/brzozy. W środku haczyki oraz półka na niedającą się zawiesić odzież. Drzwiczki komór z zamkami. Wymiary [+/-2cm] 100x400x180 cm.</w:t>
            </w:r>
          </w:p>
        </w:tc>
        <w:tc>
          <w:tcPr>
            <w:tcW w:w="709" w:type="dxa"/>
          </w:tcPr>
          <w:p w14:paraId="2F4599EE" w14:textId="1C2F0BAA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08407A26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3ECBCEB8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B464D" w:rsidRPr="00C06145" w14:paraId="3E41A693" w14:textId="2BC63DD0" w:rsidTr="002B464D">
        <w:trPr>
          <w:trHeight w:val="900"/>
        </w:trPr>
        <w:tc>
          <w:tcPr>
            <w:tcW w:w="647" w:type="dxa"/>
            <w:noWrap/>
            <w:hideMark/>
          </w:tcPr>
          <w:p w14:paraId="17CDA70F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lastRenderedPageBreak/>
              <w:t>13.</w:t>
            </w:r>
          </w:p>
        </w:tc>
        <w:tc>
          <w:tcPr>
            <w:tcW w:w="2025" w:type="dxa"/>
            <w:noWrap/>
            <w:hideMark/>
          </w:tcPr>
          <w:p w14:paraId="478E9708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Stół konferencyjny</w:t>
            </w:r>
          </w:p>
        </w:tc>
        <w:tc>
          <w:tcPr>
            <w:tcW w:w="3135" w:type="dxa"/>
            <w:hideMark/>
          </w:tcPr>
          <w:p w14:paraId="22EB7704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Stół z blatem wykonanym z płyty laminowanej o gr. 18 mm w tonacji klonu/brzozy z metalowym stelażem i okrągłymi nogami. Wymiary [+/-2cm] 140 x 75 x 75 cm</w:t>
            </w:r>
          </w:p>
        </w:tc>
        <w:tc>
          <w:tcPr>
            <w:tcW w:w="709" w:type="dxa"/>
          </w:tcPr>
          <w:p w14:paraId="37E0FB3B" w14:textId="4D12DD33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4850617D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6F3E2DA6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B464D" w:rsidRPr="00C06145" w14:paraId="798B4CDA" w14:textId="3F6A3862" w:rsidTr="002B464D">
        <w:trPr>
          <w:trHeight w:val="1200"/>
        </w:trPr>
        <w:tc>
          <w:tcPr>
            <w:tcW w:w="647" w:type="dxa"/>
            <w:noWrap/>
            <w:hideMark/>
          </w:tcPr>
          <w:p w14:paraId="77A0323C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14.</w:t>
            </w:r>
          </w:p>
        </w:tc>
        <w:tc>
          <w:tcPr>
            <w:tcW w:w="2025" w:type="dxa"/>
            <w:noWrap/>
            <w:hideMark/>
          </w:tcPr>
          <w:p w14:paraId="57B42A05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Zestaw mebli do szatni</w:t>
            </w:r>
          </w:p>
        </w:tc>
        <w:tc>
          <w:tcPr>
            <w:tcW w:w="3135" w:type="dxa"/>
            <w:hideMark/>
          </w:tcPr>
          <w:p w14:paraId="2D42DFAA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Liczba półek: 16 wykonanych z płyty laminowanej w tonacji klonu/brzozy, o gr. 18 mm. Każdy moduł wyposażony w podwójny wieszak i półkę. Drzwiczki do szafek w kolorystyce pastelowej wyposażone w zawias 90 stopni. Wymiary [+/-2cm] 50 x 130cm.</w:t>
            </w:r>
          </w:p>
        </w:tc>
        <w:tc>
          <w:tcPr>
            <w:tcW w:w="709" w:type="dxa"/>
          </w:tcPr>
          <w:p w14:paraId="522D5C51" w14:textId="313B74A8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24EAC177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6901E3D6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B464D" w:rsidRPr="00C06145" w14:paraId="1649ECDB" w14:textId="088E7997" w:rsidTr="002B464D">
        <w:trPr>
          <w:trHeight w:val="1200"/>
        </w:trPr>
        <w:tc>
          <w:tcPr>
            <w:tcW w:w="647" w:type="dxa"/>
            <w:noWrap/>
            <w:hideMark/>
          </w:tcPr>
          <w:p w14:paraId="70104E10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15.</w:t>
            </w:r>
          </w:p>
        </w:tc>
        <w:tc>
          <w:tcPr>
            <w:tcW w:w="2025" w:type="dxa"/>
            <w:hideMark/>
          </w:tcPr>
          <w:p w14:paraId="3C8FBA38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 xml:space="preserve">Metalowa szafa gospodarcza </w:t>
            </w:r>
          </w:p>
        </w:tc>
        <w:tc>
          <w:tcPr>
            <w:tcW w:w="3135" w:type="dxa"/>
            <w:hideMark/>
          </w:tcPr>
          <w:p w14:paraId="04E31283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Szafa BHP o stabilnej konstrukcji wykonana z blachy stalowej pokrytej farbą proszkową. Drzwi dwuskrzydłowe, wyposażone w wywietrzniki zamykane zamkiem kluczowym z trzypunktowym ryglowaniem. Wymiary [+/-2cm] 60 x 50 x 180 cm</w:t>
            </w:r>
          </w:p>
        </w:tc>
        <w:tc>
          <w:tcPr>
            <w:tcW w:w="709" w:type="dxa"/>
          </w:tcPr>
          <w:p w14:paraId="31BC46A5" w14:textId="1EEF08C0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14:paraId="4C09A239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5CDB3819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B464D" w:rsidRPr="00C06145" w14:paraId="379E0A88" w14:textId="6103F14B" w:rsidTr="002B464D">
        <w:trPr>
          <w:trHeight w:val="1200"/>
        </w:trPr>
        <w:tc>
          <w:tcPr>
            <w:tcW w:w="647" w:type="dxa"/>
            <w:noWrap/>
            <w:hideMark/>
          </w:tcPr>
          <w:p w14:paraId="2D10490E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16.</w:t>
            </w:r>
          </w:p>
        </w:tc>
        <w:tc>
          <w:tcPr>
            <w:tcW w:w="2025" w:type="dxa"/>
            <w:noWrap/>
            <w:hideMark/>
          </w:tcPr>
          <w:p w14:paraId="64CF5A1A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 xml:space="preserve">Przewijak wiszący </w:t>
            </w:r>
          </w:p>
        </w:tc>
        <w:tc>
          <w:tcPr>
            <w:tcW w:w="3135" w:type="dxa"/>
            <w:hideMark/>
          </w:tcPr>
          <w:p w14:paraId="519E0E79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 xml:space="preserve">Przewijak z półką wykonany z drewna, wodoodporny, mechanizm pozwala na delikatne opuszczanie. Wyposażony w materac powlekany poliuretanem, wodoodporny i łatwo zmywalny. Udźwig do 15 kg. Wymiary [+/-2cm] 65 x 20 cm (zamknięty), 77 x 80 cm (otwarty). </w:t>
            </w:r>
          </w:p>
        </w:tc>
        <w:tc>
          <w:tcPr>
            <w:tcW w:w="709" w:type="dxa"/>
          </w:tcPr>
          <w:p w14:paraId="5F9A12BC" w14:textId="34CDA75D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4E4AE2A0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6F4CBEC2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B464D" w:rsidRPr="00C06145" w14:paraId="588F2B38" w14:textId="6E3F039F" w:rsidTr="002B464D">
        <w:trPr>
          <w:trHeight w:val="1605"/>
        </w:trPr>
        <w:tc>
          <w:tcPr>
            <w:tcW w:w="647" w:type="dxa"/>
            <w:noWrap/>
            <w:hideMark/>
          </w:tcPr>
          <w:p w14:paraId="4506D454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lastRenderedPageBreak/>
              <w:t>17.</w:t>
            </w:r>
          </w:p>
        </w:tc>
        <w:tc>
          <w:tcPr>
            <w:tcW w:w="2025" w:type="dxa"/>
            <w:hideMark/>
          </w:tcPr>
          <w:p w14:paraId="320C7AF3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Przewijak z materacem i pojemnikami</w:t>
            </w:r>
          </w:p>
        </w:tc>
        <w:tc>
          <w:tcPr>
            <w:tcW w:w="3135" w:type="dxa"/>
            <w:hideMark/>
          </w:tcPr>
          <w:p w14:paraId="529C7DB3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 xml:space="preserve">Przewijak z miejscem na plastikowe pojemniki .Wykonany z płyty laminowanej w tonacji klonu/brzozy z obrzeżem PVC o grubości 2 mm. Wym. [+/-2cm] 105 x 75 x 115 cm , wys. blatu 88 cm , burty zabezpieczające o wys. 25 cm. Pojemniki z wytrzymałego tworzywa sztucznego, materac pokryty trwałą tkaniną </w:t>
            </w:r>
            <w:proofErr w:type="spellStart"/>
            <w:r w:rsidRPr="00C06145">
              <w:rPr>
                <w:rFonts w:cstheme="minorHAnsi"/>
              </w:rPr>
              <w:t>meditap</w:t>
            </w:r>
            <w:proofErr w:type="spellEnd"/>
            <w:r w:rsidRPr="00C06145">
              <w:rPr>
                <w:rFonts w:cstheme="minorHAnsi"/>
              </w:rPr>
              <w:t>. Wym. 100, x 73 x 25 cm, gr. pianki 4 cm</w:t>
            </w:r>
          </w:p>
        </w:tc>
        <w:tc>
          <w:tcPr>
            <w:tcW w:w="709" w:type="dxa"/>
          </w:tcPr>
          <w:p w14:paraId="5105C976" w14:textId="660E8324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4D3F5D46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3" w:type="dxa"/>
          </w:tcPr>
          <w:p w14:paraId="027AE161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B464D" w:rsidRPr="00C06145" w14:paraId="42A197CF" w14:textId="3F24E808" w:rsidTr="002B464D">
        <w:trPr>
          <w:trHeight w:val="1500"/>
        </w:trPr>
        <w:tc>
          <w:tcPr>
            <w:tcW w:w="647" w:type="dxa"/>
            <w:noWrap/>
            <w:hideMark/>
          </w:tcPr>
          <w:p w14:paraId="0779F277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18.</w:t>
            </w:r>
          </w:p>
        </w:tc>
        <w:tc>
          <w:tcPr>
            <w:tcW w:w="2025" w:type="dxa"/>
            <w:noWrap/>
            <w:hideMark/>
          </w:tcPr>
          <w:p w14:paraId="6C578104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Stół</w:t>
            </w:r>
          </w:p>
        </w:tc>
        <w:tc>
          <w:tcPr>
            <w:tcW w:w="3135" w:type="dxa"/>
            <w:hideMark/>
          </w:tcPr>
          <w:p w14:paraId="5AC13F2D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 xml:space="preserve">Okrągły stół na metalowej konstrukcji w kolorze aluminium. Rama i nogi wyposażone w stopkę regulacyjną. Stopka umożliwiająca wypoziomowanie. Blat wykonany z  płyty laminowanej o gr. min. 18 mm, kolor: jasny klon/biały. Wymiary [+/-2cm] średnica 120 cm. Wysokość: [+/-2cm] 75 cm.  </w:t>
            </w:r>
          </w:p>
        </w:tc>
        <w:tc>
          <w:tcPr>
            <w:tcW w:w="709" w:type="dxa"/>
          </w:tcPr>
          <w:p w14:paraId="3C231E67" w14:textId="2A523B8C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3CDBD21B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05E651AE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B464D" w:rsidRPr="00C06145" w14:paraId="168A16B5" w14:textId="6FD8315C" w:rsidTr="002B464D">
        <w:trPr>
          <w:trHeight w:val="1335"/>
        </w:trPr>
        <w:tc>
          <w:tcPr>
            <w:tcW w:w="647" w:type="dxa"/>
            <w:noWrap/>
            <w:hideMark/>
          </w:tcPr>
          <w:p w14:paraId="4C49C0B5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19.</w:t>
            </w:r>
          </w:p>
        </w:tc>
        <w:tc>
          <w:tcPr>
            <w:tcW w:w="2025" w:type="dxa"/>
            <w:hideMark/>
          </w:tcPr>
          <w:p w14:paraId="4472B7CB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Kącik z elementami sensorycznymi</w:t>
            </w:r>
          </w:p>
        </w:tc>
        <w:tc>
          <w:tcPr>
            <w:tcW w:w="3135" w:type="dxa"/>
            <w:hideMark/>
          </w:tcPr>
          <w:p w14:paraId="60BB8FD7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Wyposażony w miękkie materace. Zawiera elementy sensoryczne mocowane na stałe. Podłoże pokryte  antypoślizgową wykładziną. Wymiary: [+/-2cm] 110 x 110 cm ,wys. podestu 60 cm. Kolor: Odcienie klonu/zieleni.</w:t>
            </w:r>
          </w:p>
        </w:tc>
        <w:tc>
          <w:tcPr>
            <w:tcW w:w="709" w:type="dxa"/>
          </w:tcPr>
          <w:p w14:paraId="6E9937C3" w14:textId="06FD1926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33FF986F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3" w:type="dxa"/>
          </w:tcPr>
          <w:p w14:paraId="53EA9C9E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B464D" w:rsidRPr="00C06145" w14:paraId="362D94E0" w14:textId="6A873F86" w:rsidTr="002B464D">
        <w:trPr>
          <w:trHeight w:val="1800"/>
        </w:trPr>
        <w:tc>
          <w:tcPr>
            <w:tcW w:w="647" w:type="dxa"/>
            <w:noWrap/>
            <w:hideMark/>
          </w:tcPr>
          <w:p w14:paraId="4A95D8CC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lastRenderedPageBreak/>
              <w:t>20.</w:t>
            </w:r>
          </w:p>
        </w:tc>
        <w:tc>
          <w:tcPr>
            <w:tcW w:w="2025" w:type="dxa"/>
            <w:hideMark/>
          </w:tcPr>
          <w:p w14:paraId="71AAE90A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 xml:space="preserve">Ścianka manipulacyjno-sensoryczna </w:t>
            </w:r>
          </w:p>
        </w:tc>
        <w:tc>
          <w:tcPr>
            <w:tcW w:w="3135" w:type="dxa"/>
            <w:hideMark/>
          </w:tcPr>
          <w:p w14:paraId="5B4D0E61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 xml:space="preserve">Wykonana z lakierowanej sklejki, z aplikacjami sensorycznymi, </w:t>
            </w:r>
            <w:proofErr w:type="spellStart"/>
            <w:r w:rsidRPr="00C06145">
              <w:rPr>
                <w:rFonts w:cstheme="minorHAnsi"/>
              </w:rPr>
              <w:t>przesuwankami</w:t>
            </w:r>
            <w:proofErr w:type="spellEnd"/>
            <w:r w:rsidRPr="00C06145">
              <w:rPr>
                <w:rFonts w:cstheme="minorHAnsi"/>
              </w:rPr>
              <w:t xml:space="preserve"> i mocowanymi na napy aplikacjami z tkaniny o różnych fakturach. Rozwijają dotyk, sprawność manualną dziecka, koordynację wzrokowo-ruchową oraz motorykę dłoni. Dziecko uczy się kolorów i kształtów. </w:t>
            </w:r>
            <w:r w:rsidRPr="00C06145">
              <w:rPr>
                <w:rFonts w:cstheme="minorHAnsi"/>
              </w:rPr>
              <w:br/>
              <w:t>132 x 120 cm</w:t>
            </w:r>
          </w:p>
        </w:tc>
        <w:tc>
          <w:tcPr>
            <w:tcW w:w="709" w:type="dxa"/>
          </w:tcPr>
          <w:p w14:paraId="288509C4" w14:textId="12D45F06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419C3D83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3" w:type="dxa"/>
          </w:tcPr>
          <w:p w14:paraId="619CE79F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B464D" w:rsidRPr="00C06145" w14:paraId="362D92C2" w14:textId="5B6EA6D6" w:rsidTr="002B464D">
        <w:trPr>
          <w:trHeight w:val="900"/>
        </w:trPr>
        <w:tc>
          <w:tcPr>
            <w:tcW w:w="647" w:type="dxa"/>
            <w:noWrap/>
            <w:hideMark/>
          </w:tcPr>
          <w:p w14:paraId="0DB535F6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21.</w:t>
            </w:r>
          </w:p>
        </w:tc>
        <w:tc>
          <w:tcPr>
            <w:tcW w:w="2025" w:type="dxa"/>
            <w:hideMark/>
          </w:tcPr>
          <w:p w14:paraId="7BE3D702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Fotel do usypiania dzieci</w:t>
            </w:r>
          </w:p>
        </w:tc>
        <w:tc>
          <w:tcPr>
            <w:tcW w:w="3135" w:type="dxa"/>
            <w:hideMark/>
          </w:tcPr>
          <w:p w14:paraId="4EC351FF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Fotel jest oparty na stabilnej konstrukcji. Stelaż wykonany ze sklejki brzozowej. Siedzisko i oparcie tapicerowane beżową/szarą mikrofazą. Wymiary: [+/-2cm] 65 x 85 x 95 cm</w:t>
            </w:r>
          </w:p>
        </w:tc>
        <w:tc>
          <w:tcPr>
            <w:tcW w:w="709" w:type="dxa"/>
          </w:tcPr>
          <w:p w14:paraId="6B0F63C6" w14:textId="487395F2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2654337B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3" w:type="dxa"/>
          </w:tcPr>
          <w:p w14:paraId="3F03450C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B464D" w:rsidRPr="00C06145" w14:paraId="01FCF062" w14:textId="7B7CA703" w:rsidTr="002B464D">
        <w:trPr>
          <w:trHeight w:val="690"/>
        </w:trPr>
        <w:tc>
          <w:tcPr>
            <w:tcW w:w="647" w:type="dxa"/>
            <w:noWrap/>
            <w:hideMark/>
          </w:tcPr>
          <w:p w14:paraId="0D63DE44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22.</w:t>
            </w:r>
          </w:p>
        </w:tc>
        <w:tc>
          <w:tcPr>
            <w:tcW w:w="2025" w:type="dxa"/>
            <w:hideMark/>
          </w:tcPr>
          <w:p w14:paraId="4B529C9C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Panel ścienny</w:t>
            </w:r>
          </w:p>
        </w:tc>
        <w:tc>
          <w:tcPr>
            <w:tcW w:w="3135" w:type="dxa"/>
            <w:hideMark/>
          </w:tcPr>
          <w:p w14:paraId="5FA2C218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Dekoracja naścienna, motyw: drzewo. Korony drzew wykonane z poliestru. Wykonana ze sklejki o gr. 10 mm. Wym. [+/-2cm] 216 x 245 cm</w:t>
            </w:r>
          </w:p>
        </w:tc>
        <w:tc>
          <w:tcPr>
            <w:tcW w:w="709" w:type="dxa"/>
          </w:tcPr>
          <w:p w14:paraId="2807CFAF" w14:textId="4EB74178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14:paraId="67DD25C4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78200D21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B464D" w:rsidRPr="00C06145" w14:paraId="353E4A0E" w14:textId="00A4B2B0" w:rsidTr="002B464D">
        <w:trPr>
          <w:trHeight w:val="1200"/>
        </w:trPr>
        <w:tc>
          <w:tcPr>
            <w:tcW w:w="647" w:type="dxa"/>
            <w:noWrap/>
            <w:hideMark/>
          </w:tcPr>
          <w:p w14:paraId="5F9E9506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23.</w:t>
            </w:r>
          </w:p>
        </w:tc>
        <w:tc>
          <w:tcPr>
            <w:tcW w:w="2025" w:type="dxa"/>
            <w:hideMark/>
          </w:tcPr>
          <w:p w14:paraId="61C7F493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Aplikacje do panelu - drzewo</w:t>
            </w:r>
          </w:p>
        </w:tc>
        <w:tc>
          <w:tcPr>
            <w:tcW w:w="3135" w:type="dxa"/>
            <w:hideMark/>
          </w:tcPr>
          <w:p w14:paraId="19DC5890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 xml:space="preserve">Aplikacja na drzewo wykonana z zadrukowanej sklejki, z magnesami. Kolor: żółty. Do przymocowania do drzewa </w:t>
            </w:r>
            <w:r w:rsidRPr="00C06145">
              <w:rPr>
                <w:rFonts w:cstheme="minorHAnsi"/>
              </w:rPr>
              <w:br/>
              <w:t>• 2 ptaki o wym. [+/-2cm] 35,7 x 16,3 cm i 32,8 x 23 cm</w:t>
            </w:r>
            <w:r w:rsidRPr="00C06145">
              <w:rPr>
                <w:rFonts w:cstheme="minorHAnsi"/>
              </w:rPr>
              <w:br/>
              <w:t>• 1 domek dla ptaków o wym.[+/-2cm] 40 x 52,5 cm</w:t>
            </w:r>
          </w:p>
        </w:tc>
        <w:tc>
          <w:tcPr>
            <w:tcW w:w="709" w:type="dxa"/>
          </w:tcPr>
          <w:p w14:paraId="1FA5CB52" w14:textId="3675BE4A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14:paraId="2B88E5C1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4967BB9D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B464D" w:rsidRPr="00C06145" w14:paraId="42DB2932" w14:textId="2B956049" w:rsidTr="002B464D">
        <w:trPr>
          <w:trHeight w:val="690"/>
        </w:trPr>
        <w:tc>
          <w:tcPr>
            <w:tcW w:w="647" w:type="dxa"/>
            <w:noWrap/>
            <w:hideMark/>
          </w:tcPr>
          <w:p w14:paraId="31ABC857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24.</w:t>
            </w:r>
          </w:p>
        </w:tc>
        <w:tc>
          <w:tcPr>
            <w:tcW w:w="2025" w:type="dxa"/>
            <w:hideMark/>
          </w:tcPr>
          <w:p w14:paraId="26316F80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Aplikacja ścienna</w:t>
            </w:r>
          </w:p>
        </w:tc>
        <w:tc>
          <w:tcPr>
            <w:tcW w:w="3135" w:type="dxa"/>
            <w:hideMark/>
          </w:tcPr>
          <w:p w14:paraId="7E23EA29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Kolorowa aplikacja do zamontowania na ścianie wykonana z płyty HDF i filcu. Motyw: zwierzęta</w:t>
            </w:r>
          </w:p>
        </w:tc>
        <w:tc>
          <w:tcPr>
            <w:tcW w:w="709" w:type="dxa"/>
          </w:tcPr>
          <w:p w14:paraId="706CBD4F" w14:textId="16A77E68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14:paraId="43F8650B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1C9BA531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B464D" w:rsidRPr="00C06145" w14:paraId="6D507FAD" w14:textId="1A1D0605" w:rsidTr="002B464D">
        <w:trPr>
          <w:trHeight w:val="600"/>
        </w:trPr>
        <w:tc>
          <w:tcPr>
            <w:tcW w:w="647" w:type="dxa"/>
            <w:noWrap/>
            <w:hideMark/>
          </w:tcPr>
          <w:p w14:paraId="6CC83835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25.</w:t>
            </w:r>
          </w:p>
        </w:tc>
        <w:tc>
          <w:tcPr>
            <w:tcW w:w="2025" w:type="dxa"/>
            <w:hideMark/>
          </w:tcPr>
          <w:p w14:paraId="58212950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 xml:space="preserve">Aplikacja - </w:t>
            </w:r>
            <w:proofErr w:type="spellStart"/>
            <w:r w:rsidRPr="00C06145">
              <w:rPr>
                <w:rFonts w:cstheme="minorHAnsi"/>
              </w:rPr>
              <w:t>Przesuwanka</w:t>
            </w:r>
            <w:proofErr w:type="spellEnd"/>
            <w:r w:rsidRPr="00C06145">
              <w:rPr>
                <w:rFonts w:cstheme="minorHAnsi"/>
              </w:rPr>
              <w:t xml:space="preserve"> </w:t>
            </w:r>
          </w:p>
        </w:tc>
        <w:tc>
          <w:tcPr>
            <w:tcW w:w="3135" w:type="dxa"/>
            <w:hideMark/>
          </w:tcPr>
          <w:p w14:paraId="6683E762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 xml:space="preserve">Kolorowa </w:t>
            </w:r>
            <w:proofErr w:type="spellStart"/>
            <w:r w:rsidRPr="00C06145">
              <w:rPr>
                <w:rFonts w:cstheme="minorHAnsi"/>
              </w:rPr>
              <w:t>przesuwanka</w:t>
            </w:r>
            <w:proofErr w:type="spellEnd"/>
            <w:r w:rsidRPr="00C06145">
              <w:rPr>
                <w:rFonts w:cstheme="minorHAnsi"/>
              </w:rPr>
              <w:t xml:space="preserve"> z różnymi motywami </w:t>
            </w:r>
            <w:r w:rsidRPr="00C06145">
              <w:rPr>
                <w:rFonts w:cstheme="minorHAnsi"/>
              </w:rPr>
              <w:lastRenderedPageBreak/>
              <w:t>tematycznymi. Wykonana z płyty MDF. Wym.[+/-2cm] 69 x 126 cm</w:t>
            </w:r>
          </w:p>
        </w:tc>
        <w:tc>
          <w:tcPr>
            <w:tcW w:w="709" w:type="dxa"/>
          </w:tcPr>
          <w:p w14:paraId="1BA11E4E" w14:textId="0F1458F3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1417" w:type="dxa"/>
          </w:tcPr>
          <w:p w14:paraId="2EFDB4C8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667CB0A7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B464D" w:rsidRPr="00C06145" w14:paraId="6813F195" w14:textId="5891D168" w:rsidTr="002B464D">
        <w:trPr>
          <w:trHeight w:val="1200"/>
        </w:trPr>
        <w:tc>
          <w:tcPr>
            <w:tcW w:w="647" w:type="dxa"/>
            <w:noWrap/>
            <w:hideMark/>
          </w:tcPr>
          <w:p w14:paraId="443F1153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26.</w:t>
            </w:r>
          </w:p>
        </w:tc>
        <w:tc>
          <w:tcPr>
            <w:tcW w:w="2025" w:type="dxa"/>
            <w:hideMark/>
          </w:tcPr>
          <w:p w14:paraId="42887232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Szafka - biblioteczka</w:t>
            </w:r>
          </w:p>
        </w:tc>
        <w:tc>
          <w:tcPr>
            <w:tcW w:w="3135" w:type="dxa"/>
            <w:hideMark/>
          </w:tcPr>
          <w:p w14:paraId="7EBB074C" w14:textId="77777777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 w:rsidRPr="00C06145">
              <w:rPr>
                <w:rFonts w:cstheme="minorHAnsi"/>
              </w:rPr>
              <w:t>Mobilna, dwustronna biblioteczka przeznaczona do ekspozycji książek. Wykonana z płyty laminowanej o gr. 18 mm w tonacji klonu jasnego oraz z płyty MDF o gr. 18 mm pokrytej trwałą okleiną termoplastyczną. Posiada 3 półki z każdej strony. wym. [+/-2cm] 60 x 40 x 96 cm</w:t>
            </w:r>
          </w:p>
        </w:tc>
        <w:tc>
          <w:tcPr>
            <w:tcW w:w="709" w:type="dxa"/>
          </w:tcPr>
          <w:p w14:paraId="4D009F1A" w14:textId="2BE4759F" w:rsidR="002B464D" w:rsidRPr="00C06145" w:rsidRDefault="002B464D" w:rsidP="00311256">
            <w:pPr>
              <w:spacing w:line="276" w:lineRule="auto"/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523B8B77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6D1B5B58" w14:textId="77777777" w:rsidR="002B464D" w:rsidRDefault="002B464D" w:rsidP="00311256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4F4F2473" w14:textId="77777777" w:rsidR="003E71A2" w:rsidRDefault="009457BF" w:rsidP="003E71A2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Zadanie 2</w:t>
      </w:r>
    </w:p>
    <w:p w14:paraId="2A3635D5" w14:textId="2A594B89" w:rsidR="003E71A2" w:rsidRPr="00311256" w:rsidRDefault="003E71A2" w:rsidP="00311256">
      <w:pPr>
        <w:pStyle w:val="Akapitzlist"/>
        <w:numPr>
          <w:ilvl w:val="0"/>
          <w:numId w:val="43"/>
        </w:numPr>
        <w:spacing w:line="276" w:lineRule="auto"/>
        <w:rPr>
          <w:rFonts w:asciiTheme="majorHAnsi" w:hAnsiTheme="majorHAnsi" w:cstheme="majorHAnsi"/>
          <w:iCs/>
        </w:rPr>
      </w:pPr>
      <w:r w:rsidRPr="00311256">
        <w:rPr>
          <w:rFonts w:asciiTheme="majorHAnsi" w:hAnsiTheme="majorHAnsi" w:cstheme="majorHAnsi"/>
          <w:b/>
          <w:iCs/>
          <w:u w:val="single"/>
        </w:rPr>
        <w:t>za cenę ryczałtową:</w:t>
      </w:r>
    </w:p>
    <w:p w14:paraId="7CBBEEFD" w14:textId="77777777" w:rsidR="003E71A2" w:rsidRPr="007E6440" w:rsidRDefault="003E71A2" w:rsidP="003E71A2">
      <w:pPr>
        <w:spacing w:line="276" w:lineRule="auto"/>
        <w:jc w:val="both"/>
        <w:rPr>
          <w:rFonts w:asciiTheme="majorHAnsi" w:hAnsiTheme="majorHAnsi" w:cstheme="majorHAnsi"/>
          <w:b/>
          <w:bCs/>
          <w:iCs/>
          <w:sz w:val="10"/>
          <w:szCs w:val="10"/>
        </w:rPr>
      </w:pPr>
    </w:p>
    <w:p w14:paraId="48908CBD" w14:textId="1D81685D" w:rsidR="003E71A2" w:rsidRPr="002B464D" w:rsidRDefault="003E71A2" w:rsidP="002B464D">
      <w:pPr>
        <w:spacing w:line="360" w:lineRule="auto"/>
        <w:ind w:firstLine="567"/>
        <w:jc w:val="both"/>
        <w:rPr>
          <w:rFonts w:asciiTheme="majorHAnsi" w:hAnsiTheme="majorHAnsi" w:cstheme="majorHAnsi"/>
          <w:b/>
          <w:iCs/>
        </w:rPr>
      </w:pPr>
      <w:r w:rsidRPr="007E6440">
        <w:rPr>
          <w:rFonts w:asciiTheme="majorHAnsi" w:hAnsiTheme="majorHAnsi" w:cstheme="majorHAnsi"/>
          <w:b/>
          <w:iCs/>
        </w:rPr>
        <w:t xml:space="preserve">brutto </w:t>
      </w:r>
      <w:r w:rsidR="002B464D">
        <w:rPr>
          <w:rFonts w:asciiTheme="majorHAnsi" w:hAnsiTheme="majorHAnsi" w:cstheme="majorHAnsi"/>
          <w:b/>
          <w:iCs/>
        </w:rPr>
        <w:t>……………………….</w:t>
      </w:r>
      <w:r w:rsidRPr="007E6440">
        <w:rPr>
          <w:rFonts w:asciiTheme="majorHAnsi" w:hAnsiTheme="majorHAnsi" w:cstheme="majorHAnsi"/>
          <w:b/>
          <w:iCs/>
        </w:rPr>
        <w:t xml:space="preserve"> zł</w:t>
      </w:r>
      <w:r w:rsidR="002B464D">
        <w:rPr>
          <w:rFonts w:asciiTheme="majorHAnsi" w:hAnsiTheme="majorHAnsi" w:cstheme="majorHAnsi"/>
          <w:b/>
          <w:iCs/>
        </w:rPr>
        <w:t xml:space="preserve"> </w:t>
      </w:r>
      <w:r w:rsidRPr="007E6440">
        <w:rPr>
          <w:rFonts w:asciiTheme="majorHAnsi" w:hAnsiTheme="majorHAnsi" w:cstheme="majorHAnsi"/>
          <w:i/>
          <w:iCs/>
        </w:rPr>
        <w:t xml:space="preserve">(słownie: </w:t>
      </w:r>
      <w:r w:rsidR="002B464D">
        <w:rPr>
          <w:rFonts w:asciiTheme="majorHAnsi" w:hAnsiTheme="majorHAnsi" w:cstheme="majorHAnsi"/>
          <w:i/>
          <w:iCs/>
        </w:rPr>
        <w:t>………………………………………………………………………………...</w:t>
      </w:r>
      <w:r w:rsidRPr="007E6440">
        <w:rPr>
          <w:rFonts w:asciiTheme="majorHAnsi" w:hAnsiTheme="majorHAnsi" w:cstheme="majorHAnsi"/>
          <w:i/>
          <w:iCs/>
        </w:rPr>
        <w:t>)</w:t>
      </w:r>
    </w:p>
    <w:p w14:paraId="6C73FBD5" w14:textId="5D1C00D8" w:rsidR="003E71A2" w:rsidRPr="007E6440" w:rsidRDefault="002B464D" w:rsidP="002B464D">
      <w:pPr>
        <w:spacing w:line="360" w:lineRule="auto"/>
        <w:ind w:left="567"/>
        <w:jc w:val="both"/>
        <w:rPr>
          <w:rFonts w:asciiTheme="majorHAnsi" w:hAnsiTheme="majorHAnsi" w:cstheme="majorHAnsi"/>
          <w:iCs/>
        </w:rPr>
      </w:pPr>
      <w:r>
        <w:rPr>
          <w:rFonts w:asciiTheme="majorHAnsi" w:hAnsiTheme="majorHAnsi" w:cstheme="majorHAnsi"/>
          <w:iCs/>
        </w:rPr>
        <w:t>n</w:t>
      </w:r>
      <w:r w:rsidR="003E71A2" w:rsidRPr="007E6440">
        <w:rPr>
          <w:rFonts w:asciiTheme="majorHAnsi" w:hAnsiTheme="majorHAnsi" w:cstheme="majorHAnsi"/>
          <w:iCs/>
        </w:rPr>
        <w:t>etto</w:t>
      </w:r>
      <w:r>
        <w:rPr>
          <w:rFonts w:asciiTheme="majorHAnsi" w:hAnsiTheme="majorHAnsi" w:cstheme="majorHAnsi"/>
          <w:iCs/>
        </w:rPr>
        <w:t xml:space="preserve"> ……………………… </w:t>
      </w:r>
      <w:r w:rsidR="003E71A2" w:rsidRPr="007E6440">
        <w:rPr>
          <w:rFonts w:asciiTheme="majorHAnsi" w:hAnsiTheme="majorHAnsi" w:cstheme="majorHAnsi"/>
          <w:iCs/>
        </w:rPr>
        <w:t>zł</w:t>
      </w:r>
      <w:r>
        <w:rPr>
          <w:rFonts w:asciiTheme="majorHAnsi" w:hAnsiTheme="majorHAnsi" w:cstheme="majorHAnsi"/>
          <w:iCs/>
        </w:rPr>
        <w:t xml:space="preserve"> (słownie: ……………………………………………………………………………………)</w:t>
      </w:r>
    </w:p>
    <w:p w14:paraId="38911E07" w14:textId="0A5B4643" w:rsidR="003E71A2" w:rsidRDefault="003E71A2" w:rsidP="003E71A2">
      <w:pPr>
        <w:spacing w:line="360" w:lineRule="auto"/>
        <w:ind w:firstLine="567"/>
        <w:jc w:val="both"/>
        <w:rPr>
          <w:rFonts w:asciiTheme="majorHAnsi" w:hAnsiTheme="majorHAnsi" w:cstheme="majorHAnsi"/>
          <w:iCs/>
        </w:rPr>
      </w:pPr>
      <w:r w:rsidRPr="007E6440">
        <w:rPr>
          <w:rFonts w:asciiTheme="majorHAnsi" w:hAnsiTheme="majorHAnsi" w:cstheme="majorHAnsi"/>
          <w:iCs/>
        </w:rPr>
        <w:t xml:space="preserve">podatek VAT </w:t>
      </w:r>
      <w:r w:rsidR="002B464D">
        <w:rPr>
          <w:rFonts w:asciiTheme="majorHAnsi" w:hAnsiTheme="majorHAnsi" w:cstheme="majorHAnsi"/>
          <w:iCs/>
        </w:rPr>
        <w:t>…………</w:t>
      </w:r>
      <w:r w:rsidRPr="007E6440">
        <w:rPr>
          <w:rFonts w:asciiTheme="majorHAnsi" w:hAnsiTheme="majorHAnsi" w:cstheme="majorHAnsi"/>
          <w:iCs/>
        </w:rPr>
        <w:t xml:space="preserve">, </w:t>
      </w:r>
      <w:r w:rsidR="002B464D">
        <w:rPr>
          <w:rFonts w:asciiTheme="majorHAnsi" w:hAnsiTheme="majorHAnsi" w:cstheme="majorHAnsi"/>
          <w:iCs/>
        </w:rPr>
        <w:t>………… zł, (słownie: ……….</w:t>
      </w:r>
      <w:r w:rsidRPr="007E6440">
        <w:rPr>
          <w:rFonts w:asciiTheme="majorHAnsi" w:hAnsiTheme="majorHAnsi" w:cstheme="majorHAnsi"/>
          <w:iCs/>
        </w:rPr>
        <w:t>..............................</w:t>
      </w:r>
      <w:r>
        <w:rPr>
          <w:rFonts w:asciiTheme="majorHAnsi" w:hAnsiTheme="majorHAnsi" w:cstheme="majorHAnsi"/>
          <w:iCs/>
        </w:rPr>
        <w:t>............................</w:t>
      </w:r>
      <w:r w:rsidR="00EB0FF5">
        <w:rPr>
          <w:rFonts w:asciiTheme="majorHAnsi" w:hAnsiTheme="majorHAnsi" w:cstheme="majorHAnsi"/>
          <w:iCs/>
        </w:rPr>
        <w:t>..........)</w:t>
      </w:r>
    </w:p>
    <w:p w14:paraId="0EB85AEA" w14:textId="77777777" w:rsidR="00EB0FF5" w:rsidRDefault="00EB0FF5" w:rsidP="003E71A2">
      <w:pPr>
        <w:spacing w:line="360" w:lineRule="auto"/>
        <w:ind w:firstLine="567"/>
        <w:jc w:val="both"/>
        <w:rPr>
          <w:rFonts w:asciiTheme="majorHAnsi" w:hAnsiTheme="majorHAnsi" w:cstheme="majorHAnsi"/>
          <w:iCs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56"/>
        <w:gridCol w:w="1856"/>
        <w:gridCol w:w="3276"/>
        <w:gridCol w:w="665"/>
        <w:gridCol w:w="1506"/>
        <w:gridCol w:w="1492"/>
      </w:tblGrid>
      <w:tr w:rsidR="00EB0FF5" w:rsidRPr="00833CFB" w14:paraId="40F32081" w14:textId="4A3A571B" w:rsidTr="00EB0FF5">
        <w:trPr>
          <w:trHeight w:val="300"/>
        </w:trPr>
        <w:tc>
          <w:tcPr>
            <w:tcW w:w="556" w:type="dxa"/>
            <w:noWrap/>
            <w:hideMark/>
          </w:tcPr>
          <w:p w14:paraId="0E926DF1" w14:textId="77777777" w:rsidR="00EB0FF5" w:rsidRPr="00833CFB" w:rsidRDefault="00EB0FF5" w:rsidP="00311256">
            <w:pPr>
              <w:spacing w:line="276" w:lineRule="auto"/>
              <w:jc w:val="center"/>
              <w:rPr>
                <w:rFonts w:cstheme="minorHAnsi"/>
                <w:b/>
                <w:bCs/>
                <w:iCs/>
              </w:rPr>
            </w:pPr>
            <w:r w:rsidRPr="00833CFB">
              <w:rPr>
                <w:rFonts w:cstheme="minorHAnsi"/>
                <w:b/>
                <w:bCs/>
                <w:iCs/>
              </w:rPr>
              <w:t>Lp.</w:t>
            </w:r>
          </w:p>
        </w:tc>
        <w:tc>
          <w:tcPr>
            <w:tcW w:w="1833" w:type="dxa"/>
            <w:noWrap/>
            <w:hideMark/>
          </w:tcPr>
          <w:p w14:paraId="229073EB" w14:textId="77777777" w:rsidR="00EB0FF5" w:rsidRPr="00833CFB" w:rsidRDefault="00EB0FF5" w:rsidP="00311256">
            <w:pPr>
              <w:spacing w:line="276" w:lineRule="auto"/>
              <w:jc w:val="center"/>
              <w:rPr>
                <w:rFonts w:cstheme="minorHAnsi"/>
                <w:b/>
                <w:bCs/>
                <w:iCs/>
              </w:rPr>
            </w:pPr>
            <w:r w:rsidRPr="00833CFB">
              <w:rPr>
                <w:rFonts w:cstheme="minorHAnsi"/>
                <w:b/>
                <w:bCs/>
                <w:iCs/>
              </w:rPr>
              <w:t>Nazwa</w:t>
            </w:r>
          </w:p>
        </w:tc>
        <w:tc>
          <w:tcPr>
            <w:tcW w:w="3276" w:type="dxa"/>
            <w:noWrap/>
            <w:hideMark/>
          </w:tcPr>
          <w:p w14:paraId="320690F0" w14:textId="77DCA8EA" w:rsidR="00EB0FF5" w:rsidRPr="00833CFB" w:rsidRDefault="00EB0FF5" w:rsidP="00311256">
            <w:pPr>
              <w:spacing w:line="276" w:lineRule="auto"/>
              <w:jc w:val="center"/>
              <w:rPr>
                <w:rFonts w:cstheme="minorHAnsi"/>
                <w:b/>
                <w:bCs/>
                <w:iCs/>
              </w:rPr>
            </w:pPr>
            <w:r w:rsidRPr="00833CFB">
              <w:rPr>
                <w:rFonts w:cstheme="minorHAnsi"/>
                <w:b/>
                <w:bCs/>
                <w:iCs/>
              </w:rPr>
              <w:t>Specyfikacja</w:t>
            </w:r>
          </w:p>
        </w:tc>
        <w:tc>
          <w:tcPr>
            <w:tcW w:w="627" w:type="dxa"/>
          </w:tcPr>
          <w:p w14:paraId="38016F38" w14:textId="2A1478E8" w:rsidR="00EB0FF5" w:rsidRPr="00833CFB" w:rsidRDefault="00EB0FF5" w:rsidP="00311256">
            <w:pPr>
              <w:spacing w:line="276" w:lineRule="auto"/>
              <w:jc w:val="center"/>
              <w:rPr>
                <w:rFonts w:cstheme="minorHAnsi"/>
                <w:iCs/>
              </w:rPr>
            </w:pPr>
            <w:r w:rsidRPr="00833CFB">
              <w:rPr>
                <w:rFonts w:cstheme="minorHAnsi"/>
                <w:b/>
                <w:bCs/>
              </w:rPr>
              <w:t>Ilość</w:t>
            </w:r>
          </w:p>
        </w:tc>
        <w:tc>
          <w:tcPr>
            <w:tcW w:w="1500" w:type="dxa"/>
          </w:tcPr>
          <w:p w14:paraId="7A8FD75F" w14:textId="51AC0005" w:rsidR="00EB0FF5" w:rsidRPr="00833CFB" w:rsidRDefault="00EB0FF5" w:rsidP="00311256">
            <w:pPr>
              <w:spacing w:line="276" w:lineRule="auto"/>
              <w:jc w:val="center"/>
              <w:rPr>
                <w:rFonts w:cstheme="minorHAnsi"/>
                <w:b/>
                <w:bCs/>
              </w:rPr>
            </w:pPr>
            <w:r w:rsidRPr="00833CFB">
              <w:rPr>
                <w:rFonts w:cstheme="minorHAnsi"/>
                <w:b/>
                <w:bCs/>
              </w:rPr>
              <w:t>Cena jednostkowa brutto</w:t>
            </w:r>
          </w:p>
        </w:tc>
        <w:tc>
          <w:tcPr>
            <w:tcW w:w="1559" w:type="dxa"/>
          </w:tcPr>
          <w:p w14:paraId="3B2C745D" w14:textId="4E899383" w:rsidR="00EB0FF5" w:rsidRPr="00833CFB" w:rsidRDefault="00EB0FF5" w:rsidP="00311256">
            <w:pPr>
              <w:spacing w:line="276" w:lineRule="auto"/>
              <w:jc w:val="center"/>
              <w:rPr>
                <w:rFonts w:cstheme="minorHAnsi"/>
                <w:b/>
                <w:bCs/>
              </w:rPr>
            </w:pPr>
            <w:r w:rsidRPr="00833CFB">
              <w:rPr>
                <w:rFonts w:cstheme="minorHAnsi"/>
                <w:b/>
                <w:bCs/>
              </w:rPr>
              <w:t>Wartość brutto</w:t>
            </w:r>
          </w:p>
        </w:tc>
      </w:tr>
      <w:tr w:rsidR="00EB0FF5" w:rsidRPr="00833CFB" w14:paraId="49A8D824" w14:textId="3378DE31" w:rsidTr="00EB0FF5">
        <w:trPr>
          <w:trHeight w:val="900"/>
        </w:trPr>
        <w:tc>
          <w:tcPr>
            <w:tcW w:w="556" w:type="dxa"/>
            <w:noWrap/>
            <w:hideMark/>
          </w:tcPr>
          <w:p w14:paraId="4A32BC1F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1.</w:t>
            </w:r>
          </w:p>
        </w:tc>
        <w:tc>
          <w:tcPr>
            <w:tcW w:w="1833" w:type="dxa"/>
            <w:hideMark/>
          </w:tcPr>
          <w:p w14:paraId="1767C123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Pojemnik na zabawki 60 l</w:t>
            </w:r>
          </w:p>
        </w:tc>
        <w:tc>
          <w:tcPr>
            <w:tcW w:w="3276" w:type="dxa"/>
            <w:hideMark/>
          </w:tcPr>
          <w:p w14:paraId="171632D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Pojemniki do przechowywania, z pokrywką na zatrzaski. Wykonane z tworzywa sztucznego.</w:t>
            </w:r>
            <w:r w:rsidRPr="00833CFB">
              <w:rPr>
                <w:rFonts w:cstheme="minorHAnsi"/>
                <w:iCs/>
              </w:rPr>
              <w:br/>
              <w:t>• poj. 60 l • wym. [+/-2cm] 59 x 39 x 67 cm</w:t>
            </w:r>
          </w:p>
        </w:tc>
        <w:tc>
          <w:tcPr>
            <w:tcW w:w="627" w:type="dxa"/>
          </w:tcPr>
          <w:p w14:paraId="3B1D3934" w14:textId="6B2847E5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0" w:type="dxa"/>
          </w:tcPr>
          <w:p w14:paraId="52CB4E3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EF0BF7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465852F2" w14:textId="34ED0A06" w:rsidTr="00EB0FF5">
        <w:trPr>
          <w:trHeight w:val="900"/>
        </w:trPr>
        <w:tc>
          <w:tcPr>
            <w:tcW w:w="556" w:type="dxa"/>
            <w:noWrap/>
            <w:hideMark/>
          </w:tcPr>
          <w:p w14:paraId="6D78C7D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2.</w:t>
            </w:r>
          </w:p>
        </w:tc>
        <w:tc>
          <w:tcPr>
            <w:tcW w:w="1833" w:type="dxa"/>
            <w:hideMark/>
          </w:tcPr>
          <w:p w14:paraId="4D97C9D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Pojemnik na zabawki 30 l</w:t>
            </w:r>
          </w:p>
        </w:tc>
        <w:tc>
          <w:tcPr>
            <w:tcW w:w="3276" w:type="dxa"/>
            <w:hideMark/>
          </w:tcPr>
          <w:p w14:paraId="79803403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Pojemniki do przechowywania, z pokrywką na zatrzaski. Wykonane z tworzywa sztucznego.</w:t>
            </w:r>
            <w:r w:rsidRPr="00833CFB">
              <w:rPr>
                <w:rFonts w:cstheme="minorHAnsi"/>
                <w:iCs/>
              </w:rPr>
              <w:br/>
              <w:t>• poj. 30 l • wym.[+/-2cm] 45 x 34 x 29 cm</w:t>
            </w:r>
          </w:p>
        </w:tc>
        <w:tc>
          <w:tcPr>
            <w:tcW w:w="627" w:type="dxa"/>
          </w:tcPr>
          <w:p w14:paraId="56D09DB8" w14:textId="1C3F83FF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0" w:type="dxa"/>
          </w:tcPr>
          <w:p w14:paraId="7954B8F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4A655F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5CAF883B" w14:textId="7C3C604E" w:rsidTr="00EB0FF5">
        <w:trPr>
          <w:trHeight w:val="900"/>
        </w:trPr>
        <w:tc>
          <w:tcPr>
            <w:tcW w:w="556" w:type="dxa"/>
            <w:noWrap/>
            <w:hideMark/>
          </w:tcPr>
          <w:p w14:paraId="4572F17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3.</w:t>
            </w:r>
          </w:p>
        </w:tc>
        <w:tc>
          <w:tcPr>
            <w:tcW w:w="1833" w:type="dxa"/>
            <w:hideMark/>
          </w:tcPr>
          <w:p w14:paraId="65A757F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Pojemnik  na zabawki 16 l</w:t>
            </w:r>
          </w:p>
        </w:tc>
        <w:tc>
          <w:tcPr>
            <w:tcW w:w="3276" w:type="dxa"/>
            <w:hideMark/>
          </w:tcPr>
          <w:p w14:paraId="334E44B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Pojemniki do przechowywania, z pokrywką na zatrzaski. Wykonane z tworzywa sztucznego.</w:t>
            </w:r>
            <w:r w:rsidRPr="00833CFB">
              <w:rPr>
                <w:rFonts w:cstheme="minorHAnsi"/>
                <w:iCs/>
              </w:rPr>
              <w:br/>
            </w:r>
            <w:r w:rsidRPr="00833CFB">
              <w:rPr>
                <w:rFonts w:cstheme="minorHAnsi"/>
                <w:iCs/>
              </w:rPr>
              <w:lastRenderedPageBreak/>
              <w:t>• poj. 16 l • wym. [+/-2cm]39 x 29 x 22 cm</w:t>
            </w:r>
          </w:p>
        </w:tc>
        <w:tc>
          <w:tcPr>
            <w:tcW w:w="627" w:type="dxa"/>
          </w:tcPr>
          <w:p w14:paraId="5CA42764" w14:textId="208816C0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1500" w:type="dxa"/>
          </w:tcPr>
          <w:p w14:paraId="257743F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3479B67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457CEBB8" w14:textId="5D219D0D" w:rsidTr="00EB0FF5">
        <w:trPr>
          <w:trHeight w:val="1200"/>
        </w:trPr>
        <w:tc>
          <w:tcPr>
            <w:tcW w:w="556" w:type="dxa"/>
            <w:noWrap/>
            <w:hideMark/>
          </w:tcPr>
          <w:p w14:paraId="550A388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4.</w:t>
            </w:r>
          </w:p>
        </w:tc>
        <w:tc>
          <w:tcPr>
            <w:tcW w:w="1833" w:type="dxa"/>
            <w:hideMark/>
          </w:tcPr>
          <w:p w14:paraId="04270E2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Pojemnik składany z pokrywką</w:t>
            </w:r>
          </w:p>
        </w:tc>
        <w:tc>
          <w:tcPr>
            <w:tcW w:w="3276" w:type="dxa"/>
            <w:hideMark/>
          </w:tcPr>
          <w:p w14:paraId="5F1F0E8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składany pojemnik do przechowywania drobiazgów i innych lekkich przedmiotów. Wykonany z tektury obszytej materiałem, wyposażony w pokrywkę i uchwyty po dwóch bokach. • wym. [+/-2cm]35,5 x 34,5 x 35 cm</w:t>
            </w:r>
          </w:p>
        </w:tc>
        <w:tc>
          <w:tcPr>
            <w:tcW w:w="627" w:type="dxa"/>
          </w:tcPr>
          <w:p w14:paraId="0EC65726" w14:textId="6A0A13D6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00" w:type="dxa"/>
          </w:tcPr>
          <w:p w14:paraId="41F86AC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D92E55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3C984E1A" w14:textId="37764BB3" w:rsidTr="00EB0FF5">
        <w:trPr>
          <w:trHeight w:val="2145"/>
        </w:trPr>
        <w:tc>
          <w:tcPr>
            <w:tcW w:w="556" w:type="dxa"/>
            <w:noWrap/>
            <w:hideMark/>
          </w:tcPr>
          <w:p w14:paraId="646BBEC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5.</w:t>
            </w:r>
          </w:p>
        </w:tc>
        <w:tc>
          <w:tcPr>
            <w:tcW w:w="1833" w:type="dxa"/>
            <w:hideMark/>
          </w:tcPr>
          <w:p w14:paraId="1483607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Zestaw instrumentów muzycznych</w:t>
            </w:r>
          </w:p>
        </w:tc>
        <w:tc>
          <w:tcPr>
            <w:tcW w:w="3276" w:type="dxa"/>
            <w:hideMark/>
          </w:tcPr>
          <w:p w14:paraId="61600B2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 Wszystkie instrumenty umieszczone w torbie z kieszonkami. Torba wykonana z tkaniny, zamykana na zamek. • wym. torby po złożeniu [+/-2cm] 42 x 42 cm • 17 instrumentów: tamburyn, maxi </w:t>
            </w:r>
            <w:proofErr w:type="spellStart"/>
            <w:r w:rsidRPr="00833CFB">
              <w:rPr>
                <w:rFonts w:cstheme="minorHAnsi"/>
                <w:iCs/>
              </w:rPr>
              <w:t>quiro</w:t>
            </w:r>
            <w:proofErr w:type="spellEnd"/>
            <w:r w:rsidRPr="00833CFB">
              <w:rPr>
                <w:rFonts w:cstheme="minorHAnsi"/>
                <w:iCs/>
              </w:rPr>
              <w:t xml:space="preserve"> z pałeczką, podwójna tarka </w:t>
            </w:r>
            <w:proofErr w:type="spellStart"/>
            <w:r w:rsidRPr="00833CFB">
              <w:rPr>
                <w:rFonts w:cstheme="minorHAnsi"/>
                <w:iCs/>
              </w:rPr>
              <w:t>quiro</w:t>
            </w:r>
            <w:proofErr w:type="spellEnd"/>
            <w:r w:rsidRPr="00833CFB">
              <w:rPr>
                <w:rFonts w:cstheme="minorHAnsi"/>
                <w:iCs/>
              </w:rPr>
              <w:t xml:space="preserve"> z pałeczką, trójkąty z pałeczkami, kastaniety drewniane, kastaniety z rączką, marakasy drewniane, drewniany </w:t>
            </w:r>
            <w:proofErr w:type="spellStart"/>
            <w:r w:rsidRPr="00833CFB">
              <w:rPr>
                <w:rFonts w:cstheme="minorHAnsi"/>
                <w:iCs/>
              </w:rPr>
              <w:t>tonblok</w:t>
            </w:r>
            <w:proofErr w:type="spellEnd"/>
            <w:r w:rsidRPr="00833CFB">
              <w:rPr>
                <w:rFonts w:cstheme="minorHAnsi"/>
                <w:iCs/>
              </w:rPr>
              <w:t xml:space="preserve">, tamburyn z membraną, podwójny </w:t>
            </w:r>
            <w:proofErr w:type="spellStart"/>
            <w:r w:rsidRPr="00833CFB">
              <w:rPr>
                <w:rFonts w:cstheme="minorHAnsi"/>
                <w:iCs/>
              </w:rPr>
              <w:t>tonblok</w:t>
            </w:r>
            <w:proofErr w:type="spellEnd"/>
            <w:r w:rsidRPr="00833CFB">
              <w:rPr>
                <w:rFonts w:cstheme="minorHAnsi"/>
                <w:iCs/>
              </w:rPr>
              <w:t xml:space="preserve"> z pałeczką, podwójny </w:t>
            </w:r>
            <w:proofErr w:type="spellStart"/>
            <w:r w:rsidRPr="00833CFB">
              <w:rPr>
                <w:rFonts w:cstheme="minorHAnsi"/>
                <w:iCs/>
              </w:rPr>
              <w:t>tonblok</w:t>
            </w:r>
            <w:proofErr w:type="spellEnd"/>
            <w:r w:rsidRPr="00833CFB">
              <w:rPr>
                <w:rFonts w:cstheme="minorHAnsi"/>
                <w:iCs/>
              </w:rPr>
              <w:t xml:space="preserve"> mały z pałeczką, marakas.</w:t>
            </w:r>
          </w:p>
        </w:tc>
        <w:tc>
          <w:tcPr>
            <w:tcW w:w="627" w:type="dxa"/>
          </w:tcPr>
          <w:p w14:paraId="0565E2DF" w14:textId="30BD41EE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6D6903B3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042D1F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1AC84F5B" w14:textId="2E7CE212" w:rsidTr="00EB0FF5">
        <w:trPr>
          <w:trHeight w:val="1200"/>
        </w:trPr>
        <w:tc>
          <w:tcPr>
            <w:tcW w:w="556" w:type="dxa"/>
            <w:noWrap/>
            <w:hideMark/>
          </w:tcPr>
          <w:p w14:paraId="39F9161C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6.</w:t>
            </w:r>
          </w:p>
        </w:tc>
        <w:tc>
          <w:tcPr>
            <w:tcW w:w="1833" w:type="dxa"/>
            <w:hideMark/>
          </w:tcPr>
          <w:p w14:paraId="23D201C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Ksylofon z kulkami</w:t>
            </w:r>
          </w:p>
        </w:tc>
        <w:tc>
          <w:tcPr>
            <w:tcW w:w="3276" w:type="dxa"/>
            <w:hideMark/>
          </w:tcPr>
          <w:p w14:paraId="2C1E2042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Zabawka łączy wbijanie kulki przez otwory w ławeczce z grą na ksylofonie. Gdy wbijemy kulki, spadną na ksylofon wydając różne dźwięki. Ksylofon można również wyjąć z ławeczki i grać na nim przy użyciu drewnianej pałeczki</w:t>
            </w:r>
          </w:p>
        </w:tc>
        <w:tc>
          <w:tcPr>
            <w:tcW w:w="627" w:type="dxa"/>
          </w:tcPr>
          <w:p w14:paraId="2A054E3E" w14:textId="28977798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0C19BBB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7F98603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0DB5DA8E" w14:textId="0A96E0C8" w:rsidTr="00EB0FF5">
        <w:trPr>
          <w:trHeight w:val="1500"/>
        </w:trPr>
        <w:tc>
          <w:tcPr>
            <w:tcW w:w="556" w:type="dxa"/>
            <w:noWrap/>
            <w:hideMark/>
          </w:tcPr>
          <w:p w14:paraId="1199259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7.</w:t>
            </w:r>
          </w:p>
        </w:tc>
        <w:tc>
          <w:tcPr>
            <w:tcW w:w="1833" w:type="dxa"/>
            <w:hideMark/>
          </w:tcPr>
          <w:p w14:paraId="3B42AE13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Komplet pacynek z torbą</w:t>
            </w:r>
          </w:p>
        </w:tc>
        <w:tc>
          <w:tcPr>
            <w:tcW w:w="3276" w:type="dxa"/>
            <w:hideMark/>
          </w:tcPr>
          <w:p w14:paraId="57059F1C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Duży zestaw kolorowych, bajkowych pacynek wraz z wygodną torbą do ich przechowywania i przenoszenia. Torba wyposażona jest w uchwyt. 14 </w:t>
            </w:r>
            <w:r w:rsidRPr="00833CFB">
              <w:rPr>
                <w:rFonts w:cstheme="minorHAnsi"/>
                <w:iCs/>
              </w:rPr>
              <w:lastRenderedPageBreak/>
              <w:t>pacynek o wys. od 22 do 30 cm, wym. zamkniętej torby [+/-2cm]  63 x 48 cm • wym. otwartej torby [+/-2cm] 63 x 96 cm</w:t>
            </w:r>
          </w:p>
        </w:tc>
        <w:tc>
          <w:tcPr>
            <w:tcW w:w="627" w:type="dxa"/>
          </w:tcPr>
          <w:p w14:paraId="364FFAF1" w14:textId="355AAFEA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1500" w:type="dxa"/>
          </w:tcPr>
          <w:p w14:paraId="13AD169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93A1B4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17410E60" w14:textId="2534EBE7" w:rsidTr="00EB0FF5">
        <w:trPr>
          <w:trHeight w:val="900"/>
        </w:trPr>
        <w:tc>
          <w:tcPr>
            <w:tcW w:w="556" w:type="dxa"/>
            <w:noWrap/>
            <w:hideMark/>
          </w:tcPr>
          <w:p w14:paraId="148E23D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8.</w:t>
            </w:r>
          </w:p>
        </w:tc>
        <w:tc>
          <w:tcPr>
            <w:tcW w:w="1833" w:type="dxa"/>
            <w:hideMark/>
          </w:tcPr>
          <w:p w14:paraId="2C02006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Leżaczek bujaczek </w:t>
            </w:r>
          </w:p>
        </w:tc>
        <w:tc>
          <w:tcPr>
            <w:tcW w:w="3276" w:type="dxa"/>
            <w:hideMark/>
          </w:tcPr>
          <w:p w14:paraId="1EAE13FA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Leżaczek jest wyposażony w pałąk z 3 wiszącymi zabawkami. Wyposażony w wibracje uspokajające i ułatwiające zasypianie. Maksymalne obciążenie: 18 kg. Wym. [+/- 2cm] 46 x 65 x 49 cm</w:t>
            </w:r>
          </w:p>
        </w:tc>
        <w:tc>
          <w:tcPr>
            <w:tcW w:w="627" w:type="dxa"/>
          </w:tcPr>
          <w:p w14:paraId="00E2DD91" w14:textId="1A5AC5B1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0" w:type="dxa"/>
          </w:tcPr>
          <w:p w14:paraId="34F0D52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A4ABB7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33609704" w14:textId="2007513A" w:rsidTr="00EB0FF5">
        <w:trPr>
          <w:trHeight w:val="1800"/>
        </w:trPr>
        <w:tc>
          <w:tcPr>
            <w:tcW w:w="556" w:type="dxa"/>
            <w:noWrap/>
            <w:hideMark/>
          </w:tcPr>
          <w:p w14:paraId="35D14753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9.</w:t>
            </w:r>
          </w:p>
        </w:tc>
        <w:tc>
          <w:tcPr>
            <w:tcW w:w="1833" w:type="dxa"/>
            <w:hideMark/>
          </w:tcPr>
          <w:p w14:paraId="38AA1BD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Zestaw kostek kontrastowych</w:t>
            </w:r>
          </w:p>
        </w:tc>
        <w:tc>
          <w:tcPr>
            <w:tcW w:w="3276" w:type="dxa"/>
            <w:hideMark/>
          </w:tcPr>
          <w:p w14:paraId="3768325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Miękkie kostki kontrastowe to znakomita zabawka dla najmłodszych dzieci. Są miłe w dotyku i bezpieczne, a kontrastowe kolory zapewnią stymulację wzroku. Wykonane z pianki obszytej tkaniną </w:t>
            </w:r>
            <w:proofErr w:type="spellStart"/>
            <w:r w:rsidRPr="00833CFB">
              <w:rPr>
                <w:rFonts w:cstheme="minorHAnsi"/>
                <w:iCs/>
              </w:rPr>
              <w:t>Bardo</w:t>
            </w:r>
            <w:proofErr w:type="spellEnd"/>
            <w:r w:rsidRPr="00833CFB">
              <w:rPr>
                <w:rFonts w:cstheme="minorHAnsi"/>
                <w:iCs/>
              </w:rPr>
              <w:t xml:space="preserve"> (65% poliester, 35% bawełna). Każda kostka ma 3 czerwone pola i 3 pola w czarno-biały wzór (inny na każdej kostce). • wym. [+/- 2cm] 15 x 15 x 15 cm</w:t>
            </w:r>
          </w:p>
        </w:tc>
        <w:tc>
          <w:tcPr>
            <w:tcW w:w="627" w:type="dxa"/>
          </w:tcPr>
          <w:p w14:paraId="7ABB6FC8" w14:textId="03BC4ADA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0" w:type="dxa"/>
          </w:tcPr>
          <w:p w14:paraId="1F1B2627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3C3D52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4A0BF7D8" w14:textId="1AD4B353" w:rsidTr="00EB0FF5">
        <w:trPr>
          <w:trHeight w:val="1200"/>
        </w:trPr>
        <w:tc>
          <w:tcPr>
            <w:tcW w:w="556" w:type="dxa"/>
            <w:noWrap/>
            <w:hideMark/>
          </w:tcPr>
          <w:p w14:paraId="1B8E32A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10.</w:t>
            </w:r>
          </w:p>
        </w:tc>
        <w:tc>
          <w:tcPr>
            <w:tcW w:w="1833" w:type="dxa"/>
            <w:hideMark/>
          </w:tcPr>
          <w:p w14:paraId="3939B4A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Książeczka kontrastowa duża</w:t>
            </w:r>
          </w:p>
        </w:tc>
        <w:tc>
          <w:tcPr>
            <w:tcW w:w="3276" w:type="dxa"/>
            <w:hideMark/>
          </w:tcPr>
          <w:p w14:paraId="57F0C03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Miękka, materiałowa książeczka z elementami interaktywnymi takimi jak szeleszczące „kartki”, lusterko, wstążki. Książeczka wykonana jest z przyjemnych w dotyku materiałów o odmiennych fakturach. Wym. [+/- 2 cm] 13 x 78 cm</w:t>
            </w:r>
          </w:p>
        </w:tc>
        <w:tc>
          <w:tcPr>
            <w:tcW w:w="627" w:type="dxa"/>
          </w:tcPr>
          <w:p w14:paraId="5D1C6305" w14:textId="250F911B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00" w:type="dxa"/>
          </w:tcPr>
          <w:p w14:paraId="0436115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CF04A8C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02249EC8" w14:textId="5968BD11" w:rsidTr="00EB0FF5">
        <w:trPr>
          <w:trHeight w:val="1200"/>
        </w:trPr>
        <w:tc>
          <w:tcPr>
            <w:tcW w:w="556" w:type="dxa"/>
            <w:noWrap/>
            <w:hideMark/>
          </w:tcPr>
          <w:p w14:paraId="482FF3D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11.</w:t>
            </w:r>
          </w:p>
        </w:tc>
        <w:tc>
          <w:tcPr>
            <w:tcW w:w="1833" w:type="dxa"/>
            <w:hideMark/>
          </w:tcPr>
          <w:p w14:paraId="72AA0E77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Książeczka kontrastowa mała </w:t>
            </w:r>
          </w:p>
        </w:tc>
        <w:tc>
          <w:tcPr>
            <w:tcW w:w="3276" w:type="dxa"/>
            <w:hideMark/>
          </w:tcPr>
          <w:p w14:paraId="0A65E59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Miękka, materiałowa książeczka z elementami interaktywnymi takie jak szeleszczące „kartki”, lusterko, wstążki. Książeczka wykonana jest z przyjemnych w dotyku materiałów o odmiennych </w:t>
            </w:r>
            <w:r w:rsidRPr="00833CFB">
              <w:rPr>
                <w:rFonts w:cstheme="minorHAnsi"/>
                <w:iCs/>
              </w:rPr>
              <w:lastRenderedPageBreak/>
              <w:t>fakturach, wym. [+/- 2cm] 9 x 45 cm</w:t>
            </w:r>
          </w:p>
        </w:tc>
        <w:tc>
          <w:tcPr>
            <w:tcW w:w="627" w:type="dxa"/>
          </w:tcPr>
          <w:p w14:paraId="37D7A420" w14:textId="66C03019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1500" w:type="dxa"/>
          </w:tcPr>
          <w:p w14:paraId="4642DBC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22A17B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68658C34" w14:textId="43DC4F20" w:rsidTr="00EB0FF5">
        <w:trPr>
          <w:trHeight w:val="900"/>
        </w:trPr>
        <w:tc>
          <w:tcPr>
            <w:tcW w:w="556" w:type="dxa"/>
            <w:noWrap/>
            <w:hideMark/>
          </w:tcPr>
          <w:p w14:paraId="51EC18F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12.</w:t>
            </w:r>
          </w:p>
        </w:tc>
        <w:tc>
          <w:tcPr>
            <w:tcW w:w="1833" w:type="dxa"/>
            <w:hideMark/>
          </w:tcPr>
          <w:p w14:paraId="6987783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Grzechotki z przyssawkami</w:t>
            </w:r>
          </w:p>
        </w:tc>
        <w:tc>
          <w:tcPr>
            <w:tcW w:w="3276" w:type="dxa"/>
            <w:hideMark/>
          </w:tcPr>
          <w:p w14:paraId="5931D92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Każda grzechotka wydaje inny dźwięk. Wykonane z drewna i tworzywa sztucznego, z gumową przyssawką. Wym. [+/- 2cm]  6,9 x 7,9 x 7,8 cm</w:t>
            </w:r>
          </w:p>
        </w:tc>
        <w:tc>
          <w:tcPr>
            <w:tcW w:w="627" w:type="dxa"/>
          </w:tcPr>
          <w:p w14:paraId="4795D1F9" w14:textId="59A52994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00" w:type="dxa"/>
          </w:tcPr>
          <w:p w14:paraId="10E3F5B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5D4465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7B773D72" w14:textId="6B9AFE32" w:rsidTr="00EB0FF5">
        <w:trPr>
          <w:trHeight w:val="600"/>
        </w:trPr>
        <w:tc>
          <w:tcPr>
            <w:tcW w:w="556" w:type="dxa"/>
            <w:noWrap/>
            <w:hideMark/>
          </w:tcPr>
          <w:p w14:paraId="1AC0A692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13.</w:t>
            </w:r>
          </w:p>
        </w:tc>
        <w:tc>
          <w:tcPr>
            <w:tcW w:w="1833" w:type="dxa"/>
            <w:hideMark/>
          </w:tcPr>
          <w:p w14:paraId="6BC2F64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Zabawka - pingwin</w:t>
            </w:r>
          </w:p>
        </w:tc>
        <w:tc>
          <w:tcPr>
            <w:tcW w:w="3276" w:type="dxa"/>
            <w:hideMark/>
          </w:tcPr>
          <w:p w14:paraId="202D0DC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Pingwinek dzwoni podczas kiwania. Wykonany z drewna i tworzywa sztucznego. wym. [+/- 2cm]  11,2 x 9 x 12,6 cm</w:t>
            </w:r>
          </w:p>
        </w:tc>
        <w:tc>
          <w:tcPr>
            <w:tcW w:w="627" w:type="dxa"/>
          </w:tcPr>
          <w:p w14:paraId="1377E0DF" w14:textId="78FA818E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0" w:type="dxa"/>
          </w:tcPr>
          <w:p w14:paraId="526A27D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416C3C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77E16493" w14:textId="68611CED" w:rsidTr="00EB0FF5">
        <w:trPr>
          <w:trHeight w:val="900"/>
        </w:trPr>
        <w:tc>
          <w:tcPr>
            <w:tcW w:w="556" w:type="dxa"/>
            <w:noWrap/>
            <w:hideMark/>
          </w:tcPr>
          <w:p w14:paraId="287D45A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14.</w:t>
            </w:r>
          </w:p>
        </w:tc>
        <w:tc>
          <w:tcPr>
            <w:tcW w:w="1833" w:type="dxa"/>
            <w:hideMark/>
          </w:tcPr>
          <w:p w14:paraId="68E638F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Tuba </w:t>
            </w:r>
          </w:p>
        </w:tc>
        <w:tc>
          <w:tcPr>
            <w:tcW w:w="3276" w:type="dxa"/>
            <w:hideMark/>
          </w:tcPr>
          <w:p w14:paraId="2210C1A4" w14:textId="30194EBF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Tuba wykonana z tworzywa sztucznego. Kolorowe kulki przesypujące się wewnątrz wydają delikatny dźwięk. Wys. [+/- 2cm]  40 cm</w:t>
            </w:r>
          </w:p>
        </w:tc>
        <w:tc>
          <w:tcPr>
            <w:tcW w:w="627" w:type="dxa"/>
          </w:tcPr>
          <w:p w14:paraId="3B6E1B9C" w14:textId="0A26143B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0" w:type="dxa"/>
          </w:tcPr>
          <w:p w14:paraId="0072525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09FB16C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6C1C0296" w14:textId="396669B5" w:rsidTr="00EB0FF5">
        <w:trPr>
          <w:trHeight w:val="600"/>
        </w:trPr>
        <w:tc>
          <w:tcPr>
            <w:tcW w:w="556" w:type="dxa"/>
            <w:noWrap/>
            <w:hideMark/>
          </w:tcPr>
          <w:p w14:paraId="1CDC5DD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15.</w:t>
            </w:r>
          </w:p>
        </w:tc>
        <w:tc>
          <w:tcPr>
            <w:tcW w:w="1833" w:type="dxa"/>
            <w:hideMark/>
          </w:tcPr>
          <w:p w14:paraId="4D09572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Muzyczne grzechotki</w:t>
            </w:r>
          </w:p>
        </w:tc>
        <w:tc>
          <w:tcPr>
            <w:tcW w:w="3276" w:type="dxa"/>
            <w:hideMark/>
          </w:tcPr>
          <w:p w14:paraId="2404ED9A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Zestaw 4 różnych instrumentów dla najmłodszych. Wykonane z tworzywa sztucznego. Wys. [+/- 2cm] 9-12 cm</w:t>
            </w:r>
          </w:p>
        </w:tc>
        <w:tc>
          <w:tcPr>
            <w:tcW w:w="627" w:type="dxa"/>
          </w:tcPr>
          <w:p w14:paraId="23C9E219" w14:textId="12F39028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0" w:type="dxa"/>
          </w:tcPr>
          <w:p w14:paraId="3AAEB2A3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8F206C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5E21D6BB" w14:textId="67FA6804" w:rsidTr="00EB0FF5">
        <w:trPr>
          <w:trHeight w:val="720"/>
        </w:trPr>
        <w:tc>
          <w:tcPr>
            <w:tcW w:w="556" w:type="dxa"/>
            <w:noWrap/>
            <w:hideMark/>
          </w:tcPr>
          <w:p w14:paraId="099C25F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16.</w:t>
            </w:r>
          </w:p>
        </w:tc>
        <w:tc>
          <w:tcPr>
            <w:tcW w:w="1833" w:type="dxa"/>
            <w:hideMark/>
          </w:tcPr>
          <w:p w14:paraId="46681BF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Gwiazdki silikonowe do układania</w:t>
            </w:r>
          </w:p>
        </w:tc>
        <w:tc>
          <w:tcPr>
            <w:tcW w:w="3276" w:type="dxa"/>
            <w:hideMark/>
          </w:tcPr>
          <w:p w14:paraId="28EE6EEA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Gwiazdki do układania, wykonane z silikonu bezpiecznego dla dzieci. 5 </w:t>
            </w:r>
            <w:proofErr w:type="spellStart"/>
            <w:r w:rsidRPr="00833CFB">
              <w:rPr>
                <w:rFonts w:cstheme="minorHAnsi"/>
                <w:iCs/>
              </w:rPr>
              <w:t>elem</w:t>
            </w:r>
            <w:proofErr w:type="spellEnd"/>
            <w:r w:rsidRPr="00833CFB">
              <w:rPr>
                <w:rFonts w:cstheme="minorHAnsi"/>
                <w:iCs/>
              </w:rPr>
              <w:t>. o wym.  [+/- 2cm] od 5 x 4 x 3,5 cm do 10 x 9,5 x 6 cm</w:t>
            </w:r>
          </w:p>
        </w:tc>
        <w:tc>
          <w:tcPr>
            <w:tcW w:w="627" w:type="dxa"/>
          </w:tcPr>
          <w:p w14:paraId="5CB856E7" w14:textId="26EABC21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0" w:type="dxa"/>
          </w:tcPr>
          <w:p w14:paraId="5B61102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C7540F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22693188" w14:textId="094AF418" w:rsidTr="00EB0FF5">
        <w:trPr>
          <w:trHeight w:val="1245"/>
        </w:trPr>
        <w:tc>
          <w:tcPr>
            <w:tcW w:w="556" w:type="dxa"/>
            <w:noWrap/>
            <w:hideMark/>
          </w:tcPr>
          <w:p w14:paraId="5337A7F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17.</w:t>
            </w:r>
          </w:p>
        </w:tc>
        <w:tc>
          <w:tcPr>
            <w:tcW w:w="1833" w:type="dxa"/>
            <w:hideMark/>
          </w:tcPr>
          <w:p w14:paraId="1933750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Silikonowa układanka warstwowa - kształty</w:t>
            </w:r>
          </w:p>
        </w:tc>
        <w:tc>
          <w:tcPr>
            <w:tcW w:w="3276" w:type="dxa"/>
            <w:hideMark/>
          </w:tcPr>
          <w:p w14:paraId="7C429C0A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Edukacyjna zabawka wykonana z silikonu (elementy układanki) oraz drewna (podstawa). Podstawa o wym.  [+/- 2cm] 15 x 15 x 1 cm</w:t>
            </w:r>
            <w:r w:rsidRPr="00833CFB">
              <w:rPr>
                <w:rFonts w:cstheme="minorHAnsi"/>
                <w:iCs/>
              </w:rPr>
              <w:br/>
              <w:t xml:space="preserve">16 </w:t>
            </w:r>
            <w:proofErr w:type="spellStart"/>
            <w:r w:rsidRPr="00833CFB">
              <w:rPr>
                <w:rFonts w:cstheme="minorHAnsi"/>
                <w:iCs/>
              </w:rPr>
              <w:t>elem</w:t>
            </w:r>
            <w:proofErr w:type="spellEnd"/>
            <w:r w:rsidRPr="00833CFB">
              <w:rPr>
                <w:rFonts w:cstheme="minorHAnsi"/>
                <w:iCs/>
              </w:rPr>
              <w:t>. układanki o wym.  [+/- 2cm] od 3,5 x 3 x 2,5 cm do 6 x 5 x 2,5 cm</w:t>
            </w:r>
          </w:p>
        </w:tc>
        <w:tc>
          <w:tcPr>
            <w:tcW w:w="627" w:type="dxa"/>
          </w:tcPr>
          <w:p w14:paraId="2F6CA4E7" w14:textId="75FEF99F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0" w:type="dxa"/>
          </w:tcPr>
          <w:p w14:paraId="6AC85CD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B82E97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1B5B6662" w14:textId="0842CB7B" w:rsidTr="00EB0FF5">
        <w:trPr>
          <w:trHeight w:val="600"/>
        </w:trPr>
        <w:tc>
          <w:tcPr>
            <w:tcW w:w="556" w:type="dxa"/>
            <w:noWrap/>
            <w:hideMark/>
          </w:tcPr>
          <w:p w14:paraId="389DF8A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18.</w:t>
            </w:r>
          </w:p>
        </w:tc>
        <w:tc>
          <w:tcPr>
            <w:tcW w:w="1833" w:type="dxa"/>
            <w:hideMark/>
          </w:tcPr>
          <w:p w14:paraId="1F59457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proofErr w:type="spellStart"/>
            <w:r w:rsidRPr="00833CFB">
              <w:rPr>
                <w:rFonts w:cstheme="minorHAnsi"/>
                <w:iCs/>
              </w:rPr>
              <w:t>Nakładanka</w:t>
            </w:r>
            <w:proofErr w:type="spellEnd"/>
            <w:r w:rsidRPr="00833CFB">
              <w:rPr>
                <w:rFonts w:cstheme="minorHAnsi"/>
                <w:iCs/>
              </w:rPr>
              <w:t xml:space="preserve"> silikonowa – domek</w:t>
            </w:r>
          </w:p>
        </w:tc>
        <w:tc>
          <w:tcPr>
            <w:tcW w:w="3276" w:type="dxa"/>
            <w:hideMark/>
          </w:tcPr>
          <w:p w14:paraId="79A072A7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proofErr w:type="spellStart"/>
            <w:r w:rsidRPr="00833CFB">
              <w:rPr>
                <w:rFonts w:cstheme="minorHAnsi"/>
                <w:iCs/>
              </w:rPr>
              <w:t>Nakładanka</w:t>
            </w:r>
            <w:proofErr w:type="spellEnd"/>
            <w:r w:rsidRPr="00833CFB">
              <w:rPr>
                <w:rFonts w:cstheme="minorHAnsi"/>
                <w:iCs/>
              </w:rPr>
              <w:t xml:space="preserve"> silikonowa w kształcie domku Składa się z 4 klocków, </w:t>
            </w:r>
            <w:r w:rsidRPr="00833CFB">
              <w:rPr>
                <w:rFonts w:cstheme="minorHAnsi"/>
                <w:iCs/>
              </w:rPr>
              <w:br/>
              <w:t>Wym.  [+/- 2cm] od 4 x 5 x 5 cm do 11,5 x 5 x 10,5 cm</w:t>
            </w:r>
          </w:p>
        </w:tc>
        <w:tc>
          <w:tcPr>
            <w:tcW w:w="627" w:type="dxa"/>
          </w:tcPr>
          <w:p w14:paraId="17F0E8A8" w14:textId="101A3553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0" w:type="dxa"/>
          </w:tcPr>
          <w:p w14:paraId="0DD1D29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584D3FA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1D2D77EC" w14:textId="53C4CA54" w:rsidTr="00EB0FF5">
        <w:trPr>
          <w:trHeight w:val="645"/>
        </w:trPr>
        <w:tc>
          <w:tcPr>
            <w:tcW w:w="556" w:type="dxa"/>
            <w:noWrap/>
            <w:hideMark/>
          </w:tcPr>
          <w:p w14:paraId="1C737ED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lastRenderedPageBreak/>
              <w:t>19.</w:t>
            </w:r>
          </w:p>
        </w:tc>
        <w:tc>
          <w:tcPr>
            <w:tcW w:w="1833" w:type="dxa"/>
            <w:hideMark/>
          </w:tcPr>
          <w:p w14:paraId="15D6C62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Zębatki silikonowe malucha</w:t>
            </w:r>
          </w:p>
        </w:tc>
        <w:tc>
          <w:tcPr>
            <w:tcW w:w="3276" w:type="dxa"/>
            <w:hideMark/>
          </w:tcPr>
          <w:p w14:paraId="171BB64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Zębatki silikonowe to zabawka, która składa się z podstawy i 18 elementów, Podstawa o wym.  [+/- 2cm] 40 x 8,5 x 4,5 cm.</w:t>
            </w:r>
          </w:p>
        </w:tc>
        <w:tc>
          <w:tcPr>
            <w:tcW w:w="627" w:type="dxa"/>
          </w:tcPr>
          <w:p w14:paraId="364D1040" w14:textId="457528D0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0" w:type="dxa"/>
          </w:tcPr>
          <w:p w14:paraId="3323F3C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F92CE4F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70BDCCCE" w14:textId="7E0185B6" w:rsidTr="00EB0FF5">
        <w:trPr>
          <w:trHeight w:val="600"/>
        </w:trPr>
        <w:tc>
          <w:tcPr>
            <w:tcW w:w="556" w:type="dxa"/>
            <w:noWrap/>
            <w:hideMark/>
          </w:tcPr>
          <w:p w14:paraId="745E6B4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20.</w:t>
            </w:r>
          </w:p>
        </w:tc>
        <w:tc>
          <w:tcPr>
            <w:tcW w:w="1833" w:type="dxa"/>
            <w:hideMark/>
          </w:tcPr>
          <w:p w14:paraId="65476F9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Matrioszka silikonowa</w:t>
            </w:r>
          </w:p>
        </w:tc>
        <w:tc>
          <w:tcPr>
            <w:tcW w:w="3276" w:type="dxa"/>
            <w:hideMark/>
          </w:tcPr>
          <w:p w14:paraId="78C9CCAC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Silikonowa matrioszka wykonana z bezpiecznego dla dzieci materiału. Łącznie są 4 misie o wym.  [+/- 2cm] od 3 do 12,5 cm</w:t>
            </w:r>
          </w:p>
        </w:tc>
        <w:tc>
          <w:tcPr>
            <w:tcW w:w="627" w:type="dxa"/>
          </w:tcPr>
          <w:p w14:paraId="61FD9E5B" w14:textId="59B0F75A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0" w:type="dxa"/>
          </w:tcPr>
          <w:p w14:paraId="6D23274C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B738F3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654A77BB" w14:textId="3B4A8481" w:rsidTr="00EB0FF5">
        <w:trPr>
          <w:trHeight w:val="600"/>
        </w:trPr>
        <w:tc>
          <w:tcPr>
            <w:tcW w:w="556" w:type="dxa"/>
            <w:noWrap/>
            <w:hideMark/>
          </w:tcPr>
          <w:p w14:paraId="3C66FCF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21.</w:t>
            </w:r>
          </w:p>
        </w:tc>
        <w:tc>
          <w:tcPr>
            <w:tcW w:w="1833" w:type="dxa"/>
            <w:hideMark/>
          </w:tcPr>
          <w:p w14:paraId="56043D0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Miękkie kręgle</w:t>
            </w:r>
          </w:p>
        </w:tc>
        <w:tc>
          <w:tcPr>
            <w:tcW w:w="3276" w:type="dxa"/>
            <w:hideMark/>
          </w:tcPr>
          <w:p w14:paraId="1D9481F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 Skład zestawu to 3 kręgle z motywami zwierzęcymi oraz kula. Wys. kręgli [+/- 2cm] 13 cm, śr. kuli [+/- 2cm]  8 cm</w:t>
            </w:r>
          </w:p>
        </w:tc>
        <w:tc>
          <w:tcPr>
            <w:tcW w:w="627" w:type="dxa"/>
          </w:tcPr>
          <w:p w14:paraId="39EB6D9D" w14:textId="17D8E19A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4C69D28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4CA19F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0FBF2F84" w14:textId="4851D432" w:rsidTr="00EB0FF5">
        <w:trPr>
          <w:trHeight w:val="900"/>
        </w:trPr>
        <w:tc>
          <w:tcPr>
            <w:tcW w:w="556" w:type="dxa"/>
            <w:noWrap/>
            <w:hideMark/>
          </w:tcPr>
          <w:p w14:paraId="74E0381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22.</w:t>
            </w:r>
          </w:p>
        </w:tc>
        <w:tc>
          <w:tcPr>
            <w:tcW w:w="1833" w:type="dxa"/>
            <w:hideMark/>
          </w:tcPr>
          <w:p w14:paraId="58D3DD0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Wieża - pojazdy</w:t>
            </w:r>
          </w:p>
        </w:tc>
        <w:tc>
          <w:tcPr>
            <w:tcW w:w="3276" w:type="dxa"/>
            <w:hideMark/>
          </w:tcPr>
          <w:p w14:paraId="163BD09F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10 różnej wielkości sześcianów ukazujących z każdej strony inny ciąg obrazków (m.in. zbiory w zakresie 1-10). Wym. [+/- 2cm] od 4 do 13,5 cm, wys. wieży [+/- 2cm] 85 cm</w:t>
            </w:r>
          </w:p>
        </w:tc>
        <w:tc>
          <w:tcPr>
            <w:tcW w:w="627" w:type="dxa"/>
          </w:tcPr>
          <w:p w14:paraId="7CAD192C" w14:textId="17AB9B5B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502DB873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6464B0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3037F22A" w14:textId="51B7E164" w:rsidTr="00EB0FF5">
        <w:trPr>
          <w:trHeight w:val="900"/>
        </w:trPr>
        <w:tc>
          <w:tcPr>
            <w:tcW w:w="556" w:type="dxa"/>
            <w:noWrap/>
            <w:hideMark/>
          </w:tcPr>
          <w:p w14:paraId="348EA6E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23.</w:t>
            </w:r>
          </w:p>
        </w:tc>
        <w:tc>
          <w:tcPr>
            <w:tcW w:w="1833" w:type="dxa"/>
            <w:hideMark/>
          </w:tcPr>
          <w:p w14:paraId="5FA6D957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Klocki sensoryczne </w:t>
            </w:r>
          </w:p>
        </w:tc>
        <w:tc>
          <w:tcPr>
            <w:tcW w:w="3276" w:type="dxa"/>
            <w:hideMark/>
          </w:tcPr>
          <w:p w14:paraId="7F60660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Miękkie, gumowe klocki o różnych fakturach. Każdy z nich ma inny kolor i przedstawia inne zwierzątko. W zestawie 12 szt. Wym. [+/- 2cm]  5 x 5 x 5 cm</w:t>
            </w:r>
          </w:p>
        </w:tc>
        <w:tc>
          <w:tcPr>
            <w:tcW w:w="627" w:type="dxa"/>
          </w:tcPr>
          <w:p w14:paraId="4BD86574" w14:textId="47B8F72B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6704EE0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64EA17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2315F0C1" w14:textId="6195B197" w:rsidTr="00EB0FF5">
        <w:trPr>
          <w:trHeight w:val="900"/>
        </w:trPr>
        <w:tc>
          <w:tcPr>
            <w:tcW w:w="556" w:type="dxa"/>
            <w:noWrap/>
            <w:hideMark/>
          </w:tcPr>
          <w:p w14:paraId="6D520F6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24.</w:t>
            </w:r>
          </w:p>
        </w:tc>
        <w:tc>
          <w:tcPr>
            <w:tcW w:w="1833" w:type="dxa"/>
            <w:hideMark/>
          </w:tcPr>
          <w:p w14:paraId="0025833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Wibrująca kostka</w:t>
            </w:r>
          </w:p>
        </w:tc>
        <w:tc>
          <w:tcPr>
            <w:tcW w:w="3276" w:type="dxa"/>
            <w:hideMark/>
          </w:tcPr>
          <w:p w14:paraId="3F650FA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 4 miękkie klocki z różnorodnymi strukturami materiałów. W zestawie bezpieczne lusterko. Klocki układają się w piramidkę tworząc serie obrazków, wym. 1 klocka: [+/- 2cm] 9 x 9 x 9 cm.</w:t>
            </w:r>
          </w:p>
        </w:tc>
        <w:tc>
          <w:tcPr>
            <w:tcW w:w="627" w:type="dxa"/>
          </w:tcPr>
          <w:p w14:paraId="78A92E13" w14:textId="0D599015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418F0D37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6CAD9C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44400569" w14:textId="6F108A2A" w:rsidTr="00EB0FF5">
        <w:trPr>
          <w:trHeight w:val="900"/>
        </w:trPr>
        <w:tc>
          <w:tcPr>
            <w:tcW w:w="556" w:type="dxa"/>
            <w:noWrap/>
            <w:hideMark/>
          </w:tcPr>
          <w:p w14:paraId="1BC1DE5A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25.</w:t>
            </w:r>
          </w:p>
        </w:tc>
        <w:tc>
          <w:tcPr>
            <w:tcW w:w="1833" w:type="dxa"/>
            <w:hideMark/>
          </w:tcPr>
          <w:p w14:paraId="777BEC0C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Zjeżdżalnia z autami</w:t>
            </w:r>
          </w:p>
        </w:tc>
        <w:tc>
          <w:tcPr>
            <w:tcW w:w="3276" w:type="dxa"/>
            <w:hideMark/>
          </w:tcPr>
          <w:p w14:paraId="0252F9A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Tor dla samochodzików wykonany z drewna, w stonowanych, pastelowych kolorach. wym. [+/- 2cm] 23,5 x 8 x 26 cm, samochodziki o wym. [+/- 2cm]4 x 3 x 1,5 cm</w:t>
            </w:r>
          </w:p>
        </w:tc>
        <w:tc>
          <w:tcPr>
            <w:tcW w:w="627" w:type="dxa"/>
          </w:tcPr>
          <w:p w14:paraId="558538A7" w14:textId="72DB31C3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5D888A2F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891714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0D9161A0" w14:textId="2EB3B318" w:rsidTr="00EB0FF5">
        <w:trPr>
          <w:trHeight w:val="600"/>
        </w:trPr>
        <w:tc>
          <w:tcPr>
            <w:tcW w:w="556" w:type="dxa"/>
            <w:noWrap/>
            <w:hideMark/>
          </w:tcPr>
          <w:p w14:paraId="671C582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lastRenderedPageBreak/>
              <w:t>26.</w:t>
            </w:r>
          </w:p>
        </w:tc>
        <w:tc>
          <w:tcPr>
            <w:tcW w:w="1833" w:type="dxa"/>
            <w:hideMark/>
          </w:tcPr>
          <w:p w14:paraId="456E93D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proofErr w:type="spellStart"/>
            <w:r w:rsidRPr="00833CFB">
              <w:rPr>
                <w:rFonts w:cstheme="minorHAnsi"/>
                <w:iCs/>
              </w:rPr>
              <w:t>Kuleczkowa</w:t>
            </w:r>
            <w:proofErr w:type="spellEnd"/>
            <w:r w:rsidRPr="00833CFB">
              <w:rPr>
                <w:rFonts w:cstheme="minorHAnsi"/>
                <w:iCs/>
              </w:rPr>
              <w:t xml:space="preserve"> zjeżdżalnia</w:t>
            </w:r>
          </w:p>
        </w:tc>
        <w:tc>
          <w:tcPr>
            <w:tcW w:w="3276" w:type="dxa"/>
            <w:hideMark/>
          </w:tcPr>
          <w:p w14:paraId="6D4F12C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Siedmioelementowa zjeżdżalnia. Wym. całkowite [+/- 2cm] 18 x 47 cm, śr. kuleczek [+/- 2cm] 5 cm</w:t>
            </w:r>
          </w:p>
        </w:tc>
        <w:tc>
          <w:tcPr>
            <w:tcW w:w="627" w:type="dxa"/>
          </w:tcPr>
          <w:p w14:paraId="4AE8AAC9" w14:textId="5AECB3E4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18AB987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EEA74B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255DAB87" w14:textId="438B5D07" w:rsidTr="00EB0FF5">
        <w:trPr>
          <w:trHeight w:val="900"/>
        </w:trPr>
        <w:tc>
          <w:tcPr>
            <w:tcW w:w="556" w:type="dxa"/>
            <w:noWrap/>
            <w:hideMark/>
          </w:tcPr>
          <w:p w14:paraId="1D5AE31C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27.</w:t>
            </w:r>
          </w:p>
        </w:tc>
        <w:tc>
          <w:tcPr>
            <w:tcW w:w="1833" w:type="dxa"/>
            <w:hideMark/>
          </w:tcPr>
          <w:p w14:paraId="42C7748D" w14:textId="55EECB41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Zjeżdżalnia z motywami zwierzęcymi</w:t>
            </w:r>
          </w:p>
        </w:tc>
        <w:tc>
          <w:tcPr>
            <w:tcW w:w="3276" w:type="dxa"/>
            <w:hideMark/>
          </w:tcPr>
          <w:p w14:paraId="3B5ACC5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Wykonana z drewna.  3 </w:t>
            </w:r>
            <w:proofErr w:type="spellStart"/>
            <w:r w:rsidRPr="00833CFB">
              <w:rPr>
                <w:rFonts w:cstheme="minorHAnsi"/>
                <w:iCs/>
              </w:rPr>
              <w:t>elem</w:t>
            </w:r>
            <w:proofErr w:type="spellEnd"/>
            <w:r w:rsidRPr="00833CFB">
              <w:rPr>
                <w:rFonts w:cstheme="minorHAnsi"/>
                <w:iCs/>
              </w:rPr>
              <w:t>. zjeżdżalni z tworzywa sztucznego o wym. [+/- 2cm] 22 x 5 cm. wym. zjeżdżalni  [+/- 2cm]  38,5 x 37 x 11,5 cm</w:t>
            </w:r>
          </w:p>
        </w:tc>
        <w:tc>
          <w:tcPr>
            <w:tcW w:w="627" w:type="dxa"/>
          </w:tcPr>
          <w:p w14:paraId="263737C7" w14:textId="2F639F0B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5361620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47CAE42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4F107268" w14:textId="4E35F636" w:rsidTr="00EB0FF5">
        <w:trPr>
          <w:trHeight w:val="600"/>
        </w:trPr>
        <w:tc>
          <w:tcPr>
            <w:tcW w:w="556" w:type="dxa"/>
            <w:noWrap/>
            <w:hideMark/>
          </w:tcPr>
          <w:p w14:paraId="158A1AEF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28.</w:t>
            </w:r>
          </w:p>
        </w:tc>
        <w:tc>
          <w:tcPr>
            <w:tcW w:w="1833" w:type="dxa"/>
            <w:hideMark/>
          </w:tcPr>
          <w:p w14:paraId="6E3801D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proofErr w:type="spellStart"/>
            <w:r w:rsidRPr="00833CFB">
              <w:rPr>
                <w:rFonts w:cstheme="minorHAnsi"/>
                <w:iCs/>
              </w:rPr>
              <w:t>Przebijanka</w:t>
            </w:r>
            <w:proofErr w:type="spellEnd"/>
            <w:r w:rsidRPr="00833CFB">
              <w:rPr>
                <w:rFonts w:cstheme="minorHAnsi"/>
                <w:iCs/>
              </w:rPr>
              <w:t xml:space="preserve"> </w:t>
            </w:r>
          </w:p>
        </w:tc>
        <w:tc>
          <w:tcPr>
            <w:tcW w:w="3276" w:type="dxa"/>
            <w:hideMark/>
          </w:tcPr>
          <w:p w14:paraId="4B6A7B7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Drewniana </w:t>
            </w:r>
            <w:proofErr w:type="spellStart"/>
            <w:r w:rsidRPr="00833CFB">
              <w:rPr>
                <w:rFonts w:cstheme="minorHAnsi"/>
                <w:iCs/>
              </w:rPr>
              <w:t>przebijanka</w:t>
            </w:r>
            <w:proofErr w:type="spellEnd"/>
            <w:r w:rsidRPr="00833CFB">
              <w:rPr>
                <w:rFonts w:cstheme="minorHAnsi"/>
                <w:iCs/>
              </w:rPr>
              <w:t xml:space="preserve"> z młotkiem. wym. [+/- 2cm] 19 x 12 x 12 cm, młotek o dł. [+/- 2cm] 17 cm</w:t>
            </w:r>
          </w:p>
        </w:tc>
        <w:tc>
          <w:tcPr>
            <w:tcW w:w="627" w:type="dxa"/>
          </w:tcPr>
          <w:p w14:paraId="74203460" w14:textId="1286395E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586C854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7336677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5B1B229F" w14:textId="59EE8579" w:rsidTr="00EB0FF5">
        <w:trPr>
          <w:trHeight w:val="600"/>
        </w:trPr>
        <w:tc>
          <w:tcPr>
            <w:tcW w:w="556" w:type="dxa"/>
            <w:noWrap/>
            <w:hideMark/>
          </w:tcPr>
          <w:p w14:paraId="4501CD42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29.</w:t>
            </w:r>
          </w:p>
        </w:tc>
        <w:tc>
          <w:tcPr>
            <w:tcW w:w="1833" w:type="dxa"/>
            <w:hideMark/>
          </w:tcPr>
          <w:p w14:paraId="712C2FC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proofErr w:type="spellStart"/>
            <w:r w:rsidRPr="00833CFB">
              <w:rPr>
                <w:rFonts w:cstheme="minorHAnsi"/>
                <w:iCs/>
              </w:rPr>
              <w:t>Przebijanka</w:t>
            </w:r>
            <w:proofErr w:type="spellEnd"/>
            <w:r w:rsidRPr="00833CFB">
              <w:rPr>
                <w:rFonts w:cstheme="minorHAnsi"/>
                <w:iCs/>
              </w:rPr>
              <w:t xml:space="preserve"> 2</w:t>
            </w:r>
          </w:p>
        </w:tc>
        <w:tc>
          <w:tcPr>
            <w:tcW w:w="3276" w:type="dxa"/>
            <w:hideMark/>
          </w:tcPr>
          <w:p w14:paraId="5318024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Zestaw zawiera igloo, 4 kulki, 3 figurki i młotek., śr. piłek [+/- 2cm] 4,6 cm, </w:t>
            </w:r>
            <w:proofErr w:type="spellStart"/>
            <w:r w:rsidRPr="00833CFB">
              <w:rPr>
                <w:rFonts w:cstheme="minorHAnsi"/>
                <w:iCs/>
              </w:rPr>
              <w:t>wym</w:t>
            </w:r>
            <w:proofErr w:type="spellEnd"/>
            <w:r w:rsidRPr="00833CFB">
              <w:rPr>
                <w:rFonts w:cstheme="minorHAnsi"/>
                <w:iCs/>
              </w:rPr>
              <w:t xml:space="preserve"> figurek [+/- 2cm] 5-6 cm</w:t>
            </w:r>
          </w:p>
        </w:tc>
        <w:tc>
          <w:tcPr>
            <w:tcW w:w="627" w:type="dxa"/>
          </w:tcPr>
          <w:p w14:paraId="1B526D97" w14:textId="4442E9E2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0ED86D3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E834D2C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54A63505" w14:textId="7E345F22" w:rsidTr="00EB0FF5">
        <w:trPr>
          <w:trHeight w:val="900"/>
        </w:trPr>
        <w:tc>
          <w:tcPr>
            <w:tcW w:w="556" w:type="dxa"/>
            <w:noWrap/>
            <w:hideMark/>
          </w:tcPr>
          <w:p w14:paraId="3B0C11A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30.</w:t>
            </w:r>
          </w:p>
        </w:tc>
        <w:tc>
          <w:tcPr>
            <w:tcW w:w="1833" w:type="dxa"/>
            <w:hideMark/>
          </w:tcPr>
          <w:p w14:paraId="590D9F4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Sorter </w:t>
            </w:r>
          </w:p>
        </w:tc>
        <w:tc>
          <w:tcPr>
            <w:tcW w:w="3276" w:type="dxa"/>
            <w:hideMark/>
          </w:tcPr>
          <w:p w14:paraId="1939ACC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 W komplecie znajduje się interaktywny garnuszek, pokrywka i 5 klocków w różnych kształtach. wym. garnuszka [+/- 2cm] 15 x 9 x 13 cm, wym. klocków [+/- 2cm]  7 x 5,5 cm</w:t>
            </w:r>
          </w:p>
        </w:tc>
        <w:tc>
          <w:tcPr>
            <w:tcW w:w="627" w:type="dxa"/>
          </w:tcPr>
          <w:p w14:paraId="425C9EA4" w14:textId="763EDCEE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0" w:type="dxa"/>
          </w:tcPr>
          <w:p w14:paraId="56C8B86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A32868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4E790863" w14:textId="3F5EACC0" w:rsidTr="00EB0FF5">
        <w:trPr>
          <w:trHeight w:val="900"/>
        </w:trPr>
        <w:tc>
          <w:tcPr>
            <w:tcW w:w="556" w:type="dxa"/>
            <w:noWrap/>
            <w:hideMark/>
          </w:tcPr>
          <w:p w14:paraId="074CDBC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31.</w:t>
            </w:r>
          </w:p>
        </w:tc>
        <w:tc>
          <w:tcPr>
            <w:tcW w:w="1833" w:type="dxa"/>
            <w:hideMark/>
          </w:tcPr>
          <w:p w14:paraId="2A984EC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Kostka - centrum zabawy</w:t>
            </w:r>
          </w:p>
        </w:tc>
        <w:tc>
          <w:tcPr>
            <w:tcW w:w="3276" w:type="dxa"/>
            <w:hideMark/>
          </w:tcPr>
          <w:p w14:paraId="4F7173EC" w14:textId="729F3C7D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 Kostka to zabawka edukacyjna posiadająca błyszczące, żywe kolory. Wydaje przyjemne dźwięki, posiada migające światełka. wym. [+/- 2cm] 19,50 x 19,50 x 19,50 cm</w:t>
            </w:r>
          </w:p>
        </w:tc>
        <w:tc>
          <w:tcPr>
            <w:tcW w:w="627" w:type="dxa"/>
          </w:tcPr>
          <w:p w14:paraId="18021314" w14:textId="22A29E50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4C688222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E1609D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4591D3D7" w14:textId="1E84002E" w:rsidTr="00EB0FF5">
        <w:trPr>
          <w:trHeight w:val="1200"/>
        </w:trPr>
        <w:tc>
          <w:tcPr>
            <w:tcW w:w="556" w:type="dxa"/>
            <w:noWrap/>
            <w:hideMark/>
          </w:tcPr>
          <w:p w14:paraId="1443AE23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32.</w:t>
            </w:r>
          </w:p>
        </w:tc>
        <w:tc>
          <w:tcPr>
            <w:tcW w:w="1833" w:type="dxa"/>
            <w:hideMark/>
          </w:tcPr>
          <w:p w14:paraId="037C24F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Sorter - zwierzątka</w:t>
            </w:r>
          </w:p>
        </w:tc>
        <w:tc>
          <w:tcPr>
            <w:tcW w:w="3276" w:type="dxa"/>
            <w:hideMark/>
          </w:tcPr>
          <w:p w14:paraId="27B77F0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Kreatywna, drewniana zabawka w stonowanych, pastelowych kolorach. Na jednej ze ścianek </w:t>
            </w:r>
            <w:proofErr w:type="spellStart"/>
            <w:r w:rsidRPr="00833CFB">
              <w:rPr>
                <w:rFonts w:cstheme="minorHAnsi"/>
                <w:iCs/>
              </w:rPr>
              <w:t>nakładanki</w:t>
            </w:r>
            <w:proofErr w:type="spellEnd"/>
            <w:r w:rsidRPr="00833CFB">
              <w:rPr>
                <w:rFonts w:cstheme="minorHAnsi"/>
                <w:iCs/>
              </w:rPr>
              <w:t xml:space="preserve"> znajdują się koła zębate. • wym. [+/- 2cm] 16 x 16 x 14 cm, 7 dodatkowych </w:t>
            </w:r>
            <w:proofErr w:type="spellStart"/>
            <w:r w:rsidRPr="00833CFB">
              <w:rPr>
                <w:rFonts w:cstheme="minorHAnsi"/>
                <w:iCs/>
              </w:rPr>
              <w:t>elem</w:t>
            </w:r>
            <w:proofErr w:type="spellEnd"/>
            <w:r w:rsidRPr="00833CFB">
              <w:rPr>
                <w:rFonts w:cstheme="minorHAnsi"/>
                <w:iCs/>
              </w:rPr>
              <w:t>. o wym. [+/- 2cm]4 x 4 x 3 cm</w:t>
            </w:r>
          </w:p>
        </w:tc>
        <w:tc>
          <w:tcPr>
            <w:tcW w:w="627" w:type="dxa"/>
          </w:tcPr>
          <w:p w14:paraId="4489C462" w14:textId="743FC8AD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419B024C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907A95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3177C9EF" w14:textId="45F87D7E" w:rsidTr="00EB0FF5">
        <w:trPr>
          <w:trHeight w:val="900"/>
        </w:trPr>
        <w:tc>
          <w:tcPr>
            <w:tcW w:w="556" w:type="dxa"/>
            <w:noWrap/>
            <w:hideMark/>
          </w:tcPr>
          <w:p w14:paraId="0678A8D7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33.</w:t>
            </w:r>
          </w:p>
        </w:tc>
        <w:tc>
          <w:tcPr>
            <w:tcW w:w="1833" w:type="dxa"/>
            <w:hideMark/>
          </w:tcPr>
          <w:p w14:paraId="5DF1E96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Zestaw zabawek manipulacyjnych</w:t>
            </w:r>
          </w:p>
        </w:tc>
        <w:tc>
          <w:tcPr>
            <w:tcW w:w="3276" w:type="dxa"/>
            <w:hideMark/>
          </w:tcPr>
          <w:p w14:paraId="49648CB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Zestaw wielofunkcyjnych zabawek manipulacyjnych dla najmłodszych wykonany z PVC. </w:t>
            </w:r>
            <w:r w:rsidRPr="00833CFB">
              <w:rPr>
                <w:rFonts w:cstheme="minorHAnsi"/>
                <w:iCs/>
              </w:rPr>
              <w:lastRenderedPageBreak/>
              <w:t xml:space="preserve">Zawiera 31 </w:t>
            </w:r>
            <w:proofErr w:type="spellStart"/>
            <w:r w:rsidRPr="00833CFB">
              <w:rPr>
                <w:rFonts w:cstheme="minorHAnsi"/>
                <w:iCs/>
              </w:rPr>
              <w:t>elem</w:t>
            </w:r>
            <w:proofErr w:type="spellEnd"/>
            <w:r w:rsidRPr="00833CFB">
              <w:rPr>
                <w:rFonts w:cstheme="minorHAnsi"/>
                <w:iCs/>
              </w:rPr>
              <w:t>. o wym. [+/- 2cm] 4,5 x 3 x 4 cm do 32 x 40 cm</w:t>
            </w:r>
          </w:p>
        </w:tc>
        <w:tc>
          <w:tcPr>
            <w:tcW w:w="627" w:type="dxa"/>
          </w:tcPr>
          <w:p w14:paraId="544DC332" w14:textId="46463539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500" w:type="dxa"/>
          </w:tcPr>
          <w:p w14:paraId="7BD597B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8F3338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7130787F" w14:textId="550C72F8" w:rsidTr="00EB0FF5">
        <w:trPr>
          <w:trHeight w:val="2400"/>
        </w:trPr>
        <w:tc>
          <w:tcPr>
            <w:tcW w:w="556" w:type="dxa"/>
            <w:noWrap/>
            <w:hideMark/>
          </w:tcPr>
          <w:p w14:paraId="5B8AB42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34.</w:t>
            </w:r>
          </w:p>
        </w:tc>
        <w:tc>
          <w:tcPr>
            <w:tcW w:w="1833" w:type="dxa"/>
            <w:hideMark/>
          </w:tcPr>
          <w:p w14:paraId="732E56A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Chodzik i stolik interaktywny</w:t>
            </w:r>
          </w:p>
        </w:tc>
        <w:tc>
          <w:tcPr>
            <w:tcW w:w="3276" w:type="dxa"/>
            <w:hideMark/>
          </w:tcPr>
          <w:p w14:paraId="0020462A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Interaktywna zabawka 2 w 1 posiada takie funkcje jak: grające pianinko, koła zębate z efektem dźwiękowym, klocki na sznureczkach, przesuwane kształty, siatkę, do której można wrzucać piłeczki. Pianinko oraz panel interaktywny można zdemontować i dzięki uchwytowi łatwo przenosić. 3 kulki z komplecie. Wykonane z tworzywa sztucznego. Wymaga użycia 3 baterii AA. wym. stolika [+/- 2cm] 37 x 33 x 24 cm, wym. chodzika[+/- 2cm] 44 x 47 x 47 cm</w:t>
            </w:r>
          </w:p>
        </w:tc>
        <w:tc>
          <w:tcPr>
            <w:tcW w:w="627" w:type="dxa"/>
          </w:tcPr>
          <w:p w14:paraId="2B368696" w14:textId="65D5EF73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7F9EF0F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9A38562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2C589864" w14:textId="7140F304" w:rsidTr="00EB0FF5">
        <w:trPr>
          <w:trHeight w:val="600"/>
        </w:trPr>
        <w:tc>
          <w:tcPr>
            <w:tcW w:w="556" w:type="dxa"/>
            <w:noWrap/>
            <w:hideMark/>
          </w:tcPr>
          <w:p w14:paraId="6B8B85AA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35.</w:t>
            </w:r>
          </w:p>
        </w:tc>
        <w:tc>
          <w:tcPr>
            <w:tcW w:w="1833" w:type="dxa"/>
            <w:hideMark/>
          </w:tcPr>
          <w:p w14:paraId="6293B7C7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Drewniana zabawka do prowadzenia</w:t>
            </w:r>
          </w:p>
        </w:tc>
        <w:tc>
          <w:tcPr>
            <w:tcW w:w="3276" w:type="dxa"/>
            <w:hideMark/>
          </w:tcPr>
          <w:p w14:paraId="4DD981E2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Zabawka w kształcie pieska lub innego zwierzątka. wym. [+/- 2cm] 22 x 9 x 16 cm</w:t>
            </w:r>
          </w:p>
        </w:tc>
        <w:tc>
          <w:tcPr>
            <w:tcW w:w="627" w:type="dxa"/>
          </w:tcPr>
          <w:p w14:paraId="23AFE62B" w14:textId="2E1DBC2A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00" w:type="dxa"/>
          </w:tcPr>
          <w:p w14:paraId="29FE118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3B7C84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67ECD9D0" w14:textId="1C8C28E3" w:rsidTr="00EB0FF5">
        <w:trPr>
          <w:trHeight w:val="600"/>
        </w:trPr>
        <w:tc>
          <w:tcPr>
            <w:tcW w:w="556" w:type="dxa"/>
            <w:noWrap/>
            <w:hideMark/>
          </w:tcPr>
          <w:p w14:paraId="5DDAED4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36.</w:t>
            </w:r>
          </w:p>
        </w:tc>
        <w:tc>
          <w:tcPr>
            <w:tcW w:w="1833" w:type="dxa"/>
            <w:hideMark/>
          </w:tcPr>
          <w:p w14:paraId="32CD721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Drewniane mini autka</w:t>
            </w:r>
          </w:p>
        </w:tc>
        <w:tc>
          <w:tcPr>
            <w:tcW w:w="3276" w:type="dxa"/>
            <w:hideMark/>
          </w:tcPr>
          <w:p w14:paraId="5819916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Zabawka edukacyjna dla małych dzieci. Autka są wykonane z litego drewna. 6 autek o wym. [+/- 2cm] 4,3 x 7 x 3,5 cm</w:t>
            </w:r>
          </w:p>
        </w:tc>
        <w:tc>
          <w:tcPr>
            <w:tcW w:w="627" w:type="dxa"/>
          </w:tcPr>
          <w:p w14:paraId="344EAD46" w14:textId="495A2B9F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3A83ED1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8094A0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63AB22F7" w14:textId="276AE0C4" w:rsidTr="00EB0FF5">
        <w:trPr>
          <w:trHeight w:val="1200"/>
        </w:trPr>
        <w:tc>
          <w:tcPr>
            <w:tcW w:w="556" w:type="dxa"/>
            <w:noWrap/>
            <w:hideMark/>
          </w:tcPr>
          <w:p w14:paraId="046CEAE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37.</w:t>
            </w:r>
          </w:p>
        </w:tc>
        <w:tc>
          <w:tcPr>
            <w:tcW w:w="1833" w:type="dxa"/>
            <w:hideMark/>
          </w:tcPr>
          <w:p w14:paraId="617BD6A3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Pojazdy mini </w:t>
            </w:r>
          </w:p>
        </w:tc>
        <w:tc>
          <w:tcPr>
            <w:tcW w:w="3276" w:type="dxa"/>
            <w:hideMark/>
          </w:tcPr>
          <w:p w14:paraId="2367E43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Pojazdy niewielkich rozmiarów, wykonane z wysokiej jakości miękkiego plastiku, są wytrzymałe, a kółka wykonane z białego tworzywa są ciche i nie rysują powierzchni. Pojazdy można myć w zmywarce. dł.[+/- 2cm] 7 cm.</w:t>
            </w:r>
          </w:p>
        </w:tc>
        <w:tc>
          <w:tcPr>
            <w:tcW w:w="627" w:type="dxa"/>
          </w:tcPr>
          <w:p w14:paraId="2AB4BED5" w14:textId="7309A860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5F219E9F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A3D855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6882D98F" w14:textId="35310EAE" w:rsidTr="00EB0FF5">
        <w:trPr>
          <w:trHeight w:val="1200"/>
        </w:trPr>
        <w:tc>
          <w:tcPr>
            <w:tcW w:w="556" w:type="dxa"/>
            <w:noWrap/>
            <w:hideMark/>
          </w:tcPr>
          <w:p w14:paraId="376949C7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38.</w:t>
            </w:r>
          </w:p>
        </w:tc>
        <w:tc>
          <w:tcPr>
            <w:tcW w:w="1833" w:type="dxa"/>
            <w:hideMark/>
          </w:tcPr>
          <w:p w14:paraId="5D402E4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Jeep z figurkami</w:t>
            </w:r>
          </w:p>
        </w:tc>
        <w:tc>
          <w:tcPr>
            <w:tcW w:w="3276" w:type="dxa"/>
            <w:hideMark/>
          </w:tcPr>
          <w:p w14:paraId="656B82B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Pojazdy z 2 figurkami w komplecie. Są wykonane z wysokiej jakości miękkiego plastiku, a kółka wykonane z </w:t>
            </w:r>
            <w:r w:rsidRPr="00833CFB">
              <w:rPr>
                <w:rFonts w:cstheme="minorHAnsi"/>
                <w:iCs/>
              </w:rPr>
              <w:lastRenderedPageBreak/>
              <w:t>białego tworzywa są ciche i nie rysują powierzchni. Można je myć w zmywarce. dł. [+/- 2cm] 28 cm</w:t>
            </w:r>
          </w:p>
        </w:tc>
        <w:tc>
          <w:tcPr>
            <w:tcW w:w="627" w:type="dxa"/>
          </w:tcPr>
          <w:p w14:paraId="4C6F1CC2" w14:textId="5DAF254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1500" w:type="dxa"/>
          </w:tcPr>
          <w:p w14:paraId="4FC23A83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60D0C4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330EEEAA" w14:textId="2D9C6B7D" w:rsidTr="00EB0FF5">
        <w:trPr>
          <w:trHeight w:val="1200"/>
        </w:trPr>
        <w:tc>
          <w:tcPr>
            <w:tcW w:w="556" w:type="dxa"/>
            <w:noWrap/>
            <w:hideMark/>
          </w:tcPr>
          <w:p w14:paraId="7EE1386F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39.</w:t>
            </w:r>
          </w:p>
        </w:tc>
        <w:tc>
          <w:tcPr>
            <w:tcW w:w="1833" w:type="dxa"/>
            <w:hideMark/>
          </w:tcPr>
          <w:p w14:paraId="213EF35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Wywrotka</w:t>
            </w:r>
          </w:p>
        </w:tc>
        <w:tc>
          <w:tcPr>
            <w:tcW w:w="3276" w:type="dxa"/>
            <w:hideMark/>
          </w:tcPr>
          <w:p w14:paraId="2291163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proofErr w:type="spellStart"/>
            <w:r w:rsidRPr="00833CFB">
              <w:rPr>
                <w:rFonts w:cstheme="minorHAnsi"/>
                <w:iCs/>
              </w:rPr>
              <w:t>Ecoline</w:t>
            </w:r>
            <w:proofErr w:type="spellEnd"/>
            <w:r w:rsidRPr="00833CFB">
              <w:rPr>
                <w:rFonts w:cstheme="minorHAnsi"/>
                <w:iCs/>
              </w:rPr>
              <w:t xml:space="preserve"> to nowa wyjątkowa seria przygotowana z dbałością o środowisko naturalne. Zabawki wykonane są z "zielonego polietylenu", który jest produkowany z trzciny cukrowej.  Nie posiada ostrych krawędzi. 1 szt. wym. [+/- 2cm] 28 x 15 x 16 cm</w:t>
            </w:r>
          </w:p>
        </w:tc>
        <w:tc>
          <w:tcPr>
            <w:tcW w:w="627" w:type="dxa"/>
          </w:tcPr>
          <w:p w14:paraId="6847008E" w14:textId="06ED3044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00" w:type="dxa"/>
          </w:tcPr>
          <w:p w14:paraId="1232CA0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4D46BA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1430BBBC" w14:textId="4431FBCB" w:rsidTr="00EB0FF5">
        <w:trPr>
          <w:trHeight w:val="1560"/>
        </w:trPr>
        <w:tc>
          <w:tcPr>
            <w:tcW w:w="556" w:type="dxa"/>
            <w:noWrap/>
            <w:hideMark/>
          </w:tcPr>
          <w:p w14:paraId="5EE6B4B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40.</w:t>
            </w:r>
          </w:p>
        </w:tc>
        <w:tc>
          <w:tcPr>
            <w:tcW w:w="1833" w:type="dxa"/>
            <w:hideMark/>
          </w:tcPr>
          <w:p w14:paraId="53AEC85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Drewniany wóz strażacki </w:t>
            </w:r>
          </w:p>
        </w:tc>
        <w:tc>
          <w:tcPr>
            <w:tcW w:w="3276" w:type="dxa"/>
            <w:hideMark/>
          </w:tcPr>
          <w:p w14:paraId="3B1E4B0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Wykonany z litego drewna, z elementami plastikowymi (ABS). Autka są wyposażone w światła i efekty dźwiękowe. Zawierają elektroniczne części. wym. wozu [+/- 2cm] 11,5 x 29 x 16,5 cm</w:t>
            </w:r>
          </w:p>
        </w:tc>
        <w:tc>
          <w:tcPr>
            <w:tcW w:w="627" w:type="dxa"/>
          </w:tcPr>
          <w:p w14:paraId="337A2ACF" w14:textId="70C912E0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4F0EC97A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C9581B2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2DAF06A7" w14:textId="1E9D7989" w:rsidTr="00EB0FF5">
        <w:trPr>
          <w:trHeight w:val="945"/>
        </w:trPr>
        <w:tc>
          <w:tcPr>
            <w:tcW w:w="556" w:type="dxa"/>
            <w:noWrap/>
            <w:hideMark/>
          </w:tcPr>
          <w:p w14:paraId="2C9EE8A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41.</w:t>
            </w:r>
          </w:p>
        </w:tc>
        <w:tc>
          <w:tcPr>
            <w:tcW w:w="1833" w:type="dxa"/>
            <w:hideMark/>
          </w:tcPr>
          <w:p w14:paraId="674F06F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Pociąg ze zwierzątkami</w:t>
            </w:r>
          </w:p>
        </w:tc>
        <w:tc>
          <w:tcPr>
            <w:tcW w:w="3276" w:type="dxa"/>
            <w:hideMark/>
          </w:tcPr>
          <w:p w14:paraId="6DDC0B6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Kolorowe klocki magnetyczne, z których można zbudować pociąg. Zestaw zawiera 14 elementów.</w:t>
            </w:r>
          </w:p>
        </w:tc>
        <w:tc>
          <w:tcPr>
            <w:tcW w:w="627" w:type="dxa"/>
          </w:tcPr>
          <w:p w14:paraId="4F9DB277" w14:textId="6FD45A6A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088BE047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A4C378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22A76B60" w14:textId="78FA8603" w:rsidTr="00EB0FF5">
        <w:trPr>
          <w:trHeight w:val="900"/>
        </w:trPr>
        <w:tc>
          <w:tcPr>
            <w:tcW w:w="556" w:type="dxa"/>
            <w:noWrap/>
            <w:hideMark/>
          </w:tcPr>
          <w:p w14:paraId="2E9EF50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42.</w:t>
            </w:r>
          </w:p>
        </w:tc>
        <w:tc>
          <w:tcPr>
            <w:tcW w:w="1833" w:type="dxa"/>
            <w:hideMark/>
          </w:tcPr>
          <w:p w14:paraId="232B0EDF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Laweta </w:t>
            </w:r>
          </w:p>
        </w:tc>
        <w:tc>
          <w:tcPr>
            <w:tcW w:w="3276" w:type="dxa"/>
            <w:hideMark/>
          </w:tcPr>
          <w:p w14:paraId="2E698F33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Drewniana laweta w stonowanych, pastelowych kolorach, z 3 pojazdami w komplecie. Laweta zaczepiana jest na kołek. wym. [+/-2cm] 22,5 x 8 x 10 cm, 3 autka o wym. [+/-2cm] 6 x 3 x 3 cm</w:t>
            </w:r>
          </w:p>
        </w:tc>
        <w:tc>
          <w:tcPr>
            <w:tcW w:w="627" w:type="dxa"/>
          </w:tcPr>
          <w:p w14:paraId="78B23809" w14:textId="681CAC99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0330296F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DF410BC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35900884" w14:textId="5732C8A6" w:rsidTr="00EB0FF5">
        <w:trPr>
          <w:trHeight w:val="1200"/>
        </w:trPr>
        <w:tc>
          <w:tcPr>
            <w:tcW w:w="556" w:type="dxa"/>
            <w:noWrap/>
            <w:hideMark/>
          </w:tcPr>
          <w:p w14:paraId="0BCEFF2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43.</w:t>
            </w:r>
          </w:p>
        </w:tc>
        <w:tc>
          <w:tcPr>
            <w:tcW w:w="1833" w:type="dxa"/>
            <w:hideMark/>
          </w:tcPr>
          <w:p w14:paraId="1F1FDE6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Samolot pasażerski</w:t>
            </w:r>
          </w:p>
        </w:tc>
        <w:tc>
          <w:tcPr>
            <w:tcW w:w="3276" w:type="dxa"/>
            <w:hideMark/>
          </w:tcPr>
          <w:p w14:paraId="622160E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Pojazd z 2 figurkami w komplecie. Wykonany z wysokiej jakości miękkiego plastiku, kółka wykonane z białego tworzywa są ciche i nie rysują powierzchni. Można je myć w zmywarce. dł. [+/-2cm] 30 cm</w:t>
            </w:r>
          </w:p>
        </w:tc>
        <w:tc>
          <w:tcPr>
            <w:tcW w:w="627" w:type="dxa"/>
          </w:tcPr>
          <w:p w14:paraId="09CE16BB" w14:textId="424AB191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73E8AEC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24865AA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45B133E6" w14:textId="3E711109" w:rsidTr="00EB0FF5">
        <w:trPr>
          <w:trHeight w:val="1200"/>
        </w:trPr>
        <w:tc>
          <w:tcPr>
            <w:tcW w:w="556" w:type="dxa"/>
            <w:noWrap/>
            <w:hideMark/>
          </w:tcPr>
          <w:p w14:paraId="71A36E1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lastRenderedPageBreak/>
              <w:t>44.</w:t>
            </w:r>
          </w:p>
        </w:tc>
        <w:tc>
          <w:tcPr>
            <w:tcW w:w="1833" w:type="dxa"/>
            <w:hideMark/>
          </w:tcPr>
          <w:p w14:paraId="25C2724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Ambulans z figurkami </w:t>
            </w:r>
          </w:p>
        </w:tc>
        <w:tc>
          <w:tcPr>
            <w:tcW w:w="3276" w:type="dxa"/>
            <w:hideMark/>
          </w:tcPr>
          <w:p w14:paraId="240A998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Pojazd z 2 figurkami w komplecie. Wykonany z wysokiej jakości miękkiego plastiku, a kółka wykonane z białego tworzywa są ciche i nie rysują powierzchni. Można je myć w zmywarce. dł. [+/-2cm] 28 cm</w:t>
            </w:r>
          </w:p>
        </w:tc>
        <w:tc>
          <w:tcPr>
            <w:tcW w:w="627" w:type="dxa"/>
          </w:tcPr>
          <w:p w14:paraId="56C9CFD8" w14:textId="173768D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6014E4B3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2A75DCA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68149CE5" w14:textId="39C5C7DB" w:rsidTr="00EB0FF5">
        <w:trPr>
          <w:trHeight w:val="708"/>
        </w:trPr>
        <w:tc>
          <w:tcPr>
            <w:tcW w:w="556" w:type="dxa"/>
            <w:noWrap/>
            <w:hideMark/>
          </w:tcPr>
          <w:p w14:paraId="3A20E68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45.</w:t>
            </w:r>
          </w:p>
        </w:tc>
        <w:tc>
          <w:tcPr>
            <w:tcW w:w="1833" w:type="dxa"/>
            <w:hideMark/>
          </w:tcPr>
          <w:p w14:paraId="1B39B3EC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Wywrotka z figurkami </w:t>
            </w:r>
          </w:p>
        </w:tc>
        <w:tc>
          <w:tcPr>
            <w:tcW w:w="3276" w:type="dxa"/>
            <w:hideMark/>
          </w:tcPr>
          <w:p w14:paraId="287693E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Pojazd z 2 figurkami w komplecie. Wykonany z wysokiej jakości miękkiego plastiku, kółka wykonane z białego tworzywa są ciche i nie rysują powierzchni. Można je myć w zmywarce. dł. [+/-2cm] 26 cm</w:t>
            </w:r>
          </w:p>
        </w:tc>
        <w:tc>
          <w:tcPr>
            <w:tcW w:w="627" w:type="dxa"/>
          </w:tcPr>
          <w:p w14:paraId="5E6E7A82" w14:textId="4F5EB574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59DF7C83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390DC3F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7B8DBF9F" w14:textId="175E45DD" w:rsidTr="00EB0FF5">
        <w:trPr>
          <w:trHeight w:val="900"/>
        </w:trPr>
        <w:tc>
          <w:tcPr>
            <w:tcW w:w="556" w:type="dxa"/>
            <w:noWrap/>
            <w:hideMark/>
          </w:tcPr>
          <w:p w14:paraId="79D3DBD3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46.</w:t>
            </w:r>
          </w:p>
        </w:tc>
        <w:tc>
          <w:tcPr>
            <w:tcW w:w="1833" w:type="dxa"/>
            <w:hideMark/>
          </w:tcPr>
          <w:p w14:paraId="4FA5174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Drewniane autko </w:t>
            </w:r>
          </w:p>
        </w:tc>
        <w:tc>
          <w:tcPr>
            <w:tcW w:w="3276" w:type="dxa"/>
            <w:hideMark/>
          </w:tcPr>
          <w:p w14:paraId="26007B7A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Drewniane autko Posiada prostą, pastelową budowę i ciche kółka. </w:t>
            </w:r>
            <w:r w:rsidRPr="00833CFB">
              <w:rPr>
                <w:rFonts w:cstheme="minorHAnsi"/>
                <w:iCs/>
              </w:rPr>
              <w:br/>
              <w:t>wym. autka [+/-2cm] 14 x 5 x 9 cm</w:t>
            </w:r>
          </w:p>
        </w:tc>
        <w:tc>
          <w:tcPr>
            <w:tcW w:w="627" w:type="dxa"/>
          </w:tcPr>
          <w:p w14:paraId="37FBB13B" w14:textId="4DCAEDF0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00" w:type="dxa"/>
          </w:tcPr>
          <w:p w14:paraId="5B053A92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6AAF532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4AA58BDB" w14:textId="378D44B3" w:rsidTr="00EB0FF5">
        <w:trPr>
          <w:trHeight w:val="1695"/>
        </w:trPr>
        <w:tc>
          <w:tcPr>
            <w:tcW w:w="556" w:type="dxa"/>
            <w:noWrap/>
            <w:hideMark/>
          </w:tcPr>
          <w:p w14:paraId="07FD41D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47.</w:t>
            </w:r>
          </w:p>
        </w:tc>
        <w:tc>
          <w:tcPr>
            <w:tcW w:w="1833" w:type="dxa"/>
            <w:hideMark/>
          </w:tcPr>
          <w:p w14:paraId="19D340A7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Układanka - liczby i kształty</w:t>
            </w:r>
          </w:p>
        </w:tc>
        <w:tc>
          <w:tcPr>
            <w:tcW w:w="3276" w:type="dxa"/>
            <w:hideMark/>
          </w:tcPr>
          <w:p w14:paraId="10DEB3D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Drewniana układanka do nauki liczb, kształtów i kolorów. Na podstawie we wgłębieniach na cyfry znajdują się obrazki przedstawiające ilość reprezentowaną przez daną cyfrę, a w miejscach na kształty znajdują się ilustracje przedstawiające ich występowanie w życiu codziennym. wym.   [+/- 2cm] 30 x 30 cm</w:t>
            </w:r>
          </w:p>
        </w:tc>
        <w:tc>
          <w:tcPr>
            <w:tcW w:w="627" w:type="dxa"/>
          </w:tcPr>
          <w:p w14:paraId="7433B3AB" w14:textId="7E8096D6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3AC9FD9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191501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51C0A437" w14:textId="7EBA1349" w:rsidTr="00EB0FF5">
        <w:trPr>
          <w:trHeight w:val="600"/>
        </w:trPr>
        <w:tc>
          <w:tcPr>
            <w:tcW w:w="556" w:type="dxa"/>
            <w:noWrap/>
            <w:hideMark/>
          </w:tcPr>
          <w:p w14:paraId="4BF3211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48.</w:t>
            </w:r>
          </w:p>
        </w:tc>
        <w:tc>
          <w:tcPr>
            <w:tcW w:w="1833" w:type="dxa"/>
            <w:hideMark/>
          </w:tcPr>
          <w:p w14:paraId="4949ECC3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Układanka  - pojazdy</w:t>
            </w:r>
          </w:p>
        </w:tc>
        <w:tc>
          <w:tcPr>
            <w:tcW w:w="3276" w:type="dxa"/>
            <w:hideMark/>
          </w:tcPr>
          <w:p w14:paraId="6C27E672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Układanka wykonana z drewna. Każde z autek w innym kolorze. wym.   [+/- 2cm] 17 x 13,5 x 1,8 cm</w:t>
            </w:r>
          </w:p>
        </w:tc>
        <w:tc>
          <w:tcPr>
            <w:tcW w:w="627" w:type="dxa"/>
          </w:tcPr>
          <w:p w14:paraId="55CD140A" w14:textId="3786B560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34BE423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382D9AC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221264E7" w14:textId="0DE56298" w:rsidTr="00EB0FF5">
        <w:trPr>
          <w:trHeight w:val="900"/>
        </w:trPr>
        <w:tc>
          <w:tcPr>
            <w:tcW w:w="556" w:type="dxa"/>
            <w:noWrap/>
            <w:hideMark/>
          </w:tcPr>
          <w:p w14:paraId="6668B51C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49.</w:t>
            </w:r>
          </w:p>
        </w:tc>
        <w:tc>
          <w:tcPr>
            <w:tcW w:w="1833" w:type="dxa"/>
            <w:hideMark/>
          </w:tcPr>
          <w:p w14:paraId="59F8D8EC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Układanka  - kształty</w:t>
            </w:r>
          </w:p>
        </w:tc>
        <w:tc>
          <w:tcPr>
            <w:tcW w:w="3276" w:type="dxa"/>
            <w:hideMark/>
          </w:tcPr>
          <w:p w14:paraId="2B817FD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Układanka wykonana z drewna. Puzzle złożone z 16 elementów ułożonych kolejno w 4 dopasowanych do nich </w:t>
            </w:r>
            <w:r w:rsidRPr="00833CFB">
              <w:rPr>
                <w:rFonts w:cstheme="minorHAnsi"/>
                <w:iCs/>
              </w:rPr>
              <w:lastRenderedPageBreak/>
              <w:t>wycięciach w podstawce. wym.   [+/- 2cm] 17,5 x 17,5 x 1,8 cm</w:t>
            </w:r>
          </w:p>
        </w:tc>
        <w:tc>
          <w:tcPr>
            <w:tcW w:w="627" w:type="dxa"/>
          </w:tcPr>
          <w:p w14:paraId="14CD7901" w14:textId="29A7C7A6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500" w:type="dxa"/>
          </w:tcPr>
          <w:p w14:paraId="09F7BCA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404232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353BF53E" w14:textId="1DC58961" w:rsidTr="00EB0FF5">
        <w:trPr>
          <w:trHeight w:val="1200"/>
        </w:trPr>
        <w:tc>
          <w:tcPr>
            <w:tcW w:w="556" w:type="dxa"/>
            <w:noWrap/>
            <w:hideMark/>
          </w:tcPr>
          <w:p w14:paraId="36B5A6D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50.</w:t>
            </w:r>
          </w:p>
        </w:tc>
        <w:tc>
          <w:tcPr>
            <w:tcW w:w="1833" w:type="dxa"/>
            <w:hideMark/>
          </w:tcPr>
          <w:p w14:paraId="71CD82E7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Układanka  - zwierzątka</w:t>
            </w:r>
          </w:p>
        </w:tc>
        <w:tc>
          <w:tcPr>
            <w:tcW w:w="3276" w:type="dxa"/>
            <w:hideMark/>
          </w:tcPr>
          <w:p w14:paraId="1DD9526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Drewniana układanka ze zwierzątkami w stonowanych, pastelowych kolorach. Zawiera 9 elementów z motywem zwierzęcym o śr. [+/- 2cm] 5 cm i wys. [+/- 2cm] 2 cm, wym. podstawy [+/- 2cm]20 x 20 x 1 cm</w:t>
            </w:r>
          </w:p>
        </w:tc>
        <w:tc>
          <w:tcPr>
            <w:tcW w:w="627" w:type="dxa"/>
          </w:tcPr>
          <w:p w14:paraId="194BF92E" w14:textId="12A32A56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7C6FB463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E340B8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54D17EEE" w14:textId="6DAB2A35" w:rsidTr="00EB0FF5">
        <w:trPr>
          <w:trHeight w:val="600"/>
        </w:trPr>
        <w:tc>
          <w:tcPr>
            <w:tcW w:w="556" w:type="dxa"/>
            <w:noWrap/>
            <w:hideMark/>
          </w:tcPr>
          <w:p w14:paraId="583C169A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51.</w:t>
            </w:r>
          </w:p>
        </w:tc>
        <w:tc>
          <w:tcPr>
            <w:tcW w:w="1833" w:type="dxa"/>
            <w:hideMark/>
          </w:tcPr>
          <w:p w14:paraId="143BEBF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Układanka malucha</w:t>
            </w:r>
          </w:p>
        </w:tc>
        <w:tc>
          <w:tcPr>
            <w:tcW w:w="3276" w:type="dxa"/>
            <w:hideMark/>
          </w:tcPr>
          <w:p w14:paraId="2A77E67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Elementy układanki przypominają motywem zwierzęta. 18 </w:t>
            </w:r>
            <w:proofErr w:type="spellStart"/>
            <w:r w:rsidRPr="00833CFB">
              <w:rPr>
                <w:rFonts w:cstheme="minorHAnsi"/>
                <w:iCs/>
              </w:rPr>
              <w:t>elem</w:t>
            </w:r>
            <w:proofErr w:type="spellEnd"/>
            <w:r w:rsidRPr="00833CFB">
              <w:rPr>
                <w:rFonts w:cstheme="minorHAnsi"/>
                <w:iCs/>
              </w:rPr>
              <w:t>. o wym. .   [+/- 2cm] od 3 x 3 cm do 6 x 6 cm</w:t>
            </w:r>
          </w:p>
        </w:tc>
        <w:tc>
          <w:tcPr>
            <w:tcW w:w="627" w:type="dxa"/>
          </w:tcPr>
          <w:p w14:paraId="30653F08" w14:textId="372FDC6A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0DAD158C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A7F303C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37495160" w14:textId="5C6A46BC" w:rsidTr="00EB0FF5">
        <w:trPr>
          <w:trHeight w:val="930"/>
        </w:trPr>
        <w:tc>
          <w:tcPr>
            <w:tcW w:w="556" w:type="dxa"/>
            <w:noWrap/>
            <w:hideMark/>
          </w:tcPr>
          <w:p w14:paraId="03FF5B8A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52.</w:t>
            </w:r>
          </w:p>
        </w:tc>
        <w:tc>
          <w:tcPr>
            <w:tcW w:w="1833" w:type="dxa"/>
            <w:hideMark/>
          </w:tcPr>
          <w:p w14:paraId="76675FE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Układanka dotykowa </w:t>
            </w:r>
          </w:p>
        </w:tc>
        <w:tc>
          <w:tcPr>
            <w:tcW w:w="3276" w:type="dxa"/>
            <w:hideMark/>
          </w:tcPr>
          <w:p w14:paraId="2C3CE5D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Prosta i zabawna gra z motywem zwierzęcym. 12 </w:t>
            </w:r>
            <w:proofErr w:type="spellStart"/>
            <w:r w:rsidRPr="00833CFB">
              <w:rPr>
                <w:rFonts w:cstheme="minorHAnsi"/>
                <w:iCs/>
              </w:rPr>
              <w:t>elem</w:t>
            </w:r>
            <w:proofErr w:type="spellEnd"/>
            <w:r w:rsidRPr="00833CFB">
              <w:rPr>
                <w:rFonts w:cstheme="minorHAnsi"/>
                <w:iCs/>
              </w:rPr>
              <w:t>. o wym. [+/- 2cm] 6 x 7,5 cm do 15,5 x 20 cm</w:t>
            </w:r>
          </w:p>
        </w:tc>
        <w:tc>
          <w:tcPr>
            <w:tcW w:w="627" w:type="dxa"/>
          </w:tcPr>
          <w:p w14:paraId="0602150D" w14:textId="18EE4E05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26BB85FA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4288B7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40E70CC1" w14:textId="527A2C2A" w:rsidTr="00EB0FF5">
        <w:trPr>
          <w:trHeight w:val="600"/>
        </w:trPr>
        <w:tc>
          <w:tcPr>
            <w:tcW w:w="556" w:type="dxa"/>
            <w:noWrap/>
            <w:hideMark/>
          </w:tcPr>
          <w:p w14:paraId="12C3B08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53.</w:t>
            </w:r>
          </w:p>
        </w:tc>
        <w:tc>
          <w:tcPr>
            <w:tcW w:w="1833" w:type="dxa"/>
            <w:hideMark/>
          </w:tcPr>
          <w:p w14:paraId="7858376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Układanka - pizza</w:t>
            </w:r>
          </w:p>
        </w:tc>
        <w:tc>
          <w:tcPr>
            <w:tcW w:w="3276" w:type="dxa"/>
            <w:hideMark/>
          </w:tcPr>
          <w:p w14:paraId="328C06A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Układanka drewniana składająca się z 42 elementów</w:t>
            </w:r>
            <w:r w:rsidRPr="00833CFB">
              <w:rPr>
                <w:rFonts w:cstheme="minorHAnsi"/>
                <w:iCs/>
              </w:rPr>
              <w:br/>
              <w:t>42 el. wym. [+/-2cm] od 3,1 x 3,3 cm do 11,4 x 11,8 cm</w:t>
            </w:r>
          </w:p>
        </w:tc>
        <w:tc>
          <w:tcPr>
            <w:tcW w:w="627" w:type="dxa"/>
          </w:tcPr>
          <w:p w14:paraId="248FBEF8" w14:textId="399DFA0C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0624AB53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3FD376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4D583717" w14:textId="14442738" w:rsidTr="00EB0FF5">
        <w:trPr>
          <w:trHeight w:val="750"/>
        </w:trPr>
        <w:tc>
          <w:tcPr>
            <w:tcW w:w="556" w:type="dxa"/>
            <w:noWrap/>
            <w:hideMark/>
          </w:tcPr>
          <w:p w14:paraId="7AE11FC7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54.</w:t>
            </w:r>
          </w:p>
        </w:tc>
        <w:tc>
          <w:tcPr>
            <w:tcW w:w="1833" w:type="dxa"/>
            <w:hideMark/>
          </w:tcPr>
          <w:p w14:paraId="298D031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układanka z motywem lekarza</w:t>
            </w:r>
          </w:p>
        </w:tc>
        <w:tc>
          <w:tcPr>
            <w:tcW w:w="3276" w:type="dxa"/>
            <w:hideMark/>
          </w:tcPr>
          <w:p w14:paraId="2B934F5C" w14:textId="507C759E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18 </w:t>
            </w:r>
            <w:proofErr w:type="spellStart"/>
            <w:r w:rsidRPr="00833CFB">
              <w:rPr>
                <w:rFonts w:cstheme="minorHAnsi"/>
                <w:iCs/>
              </w:rPr>
              <w:t>elem</w:t>
            </w:r>
            <w:proofErr w:type="spellEnd"/>
            <w:r w:rsidRPr="00833CFB">
              <w:rPr>
                <w:rFonts w:cstheme="minorHAnsi"/>
                <w:iCs/>
              </w:rPr>
              <w:t>. o wym. [+/- 2cm] 3,5 x 3,5 cm do 12,5 x 12 cm</w:t>
            </w:r>
            <w:r w:rsidRPr="00833CFB">
              <w:rPr>
                <w:rFonts w:cstheme="minorHAnsi"/>
                <w:iCs/>
              </w:rPr>
              <w:br/>
              <w:t>8 plansz o wym. [+/- 2cm]17,5 x 11 cm do 22,5 x 27 cm</w:t>
            </w:r>
          </w:p>
        </w:tc>
        <w:tc>
          <w:tcPr>
            <w:tcW w:w="627" w:type="dxa"/>
          </w:tcPr>
          <w:p w14:paraId="02411BB6" w14:textId="16D0BA5C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29FA9237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5A141EC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55DA4BF4" w14:textId="666AC583" w:rsidTr="00EB0FF5">
        <w:trPr>
          <w:trHeight w:val="660"/>
        </w:trPr>
        <w:tc>
          <w:tcPr>
            <w:tcW w:w="556" w:type="dxa"/>
            <w:noWrap/>
            <w:hideMark/>
          </w:tcPr>
          <w:p w14:paraId="4C464FD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55.</w:t>
            </w:r>
          </w:p>
        </w:tc>
        <w:tc>
          <w:tcPr>
            <w:tcW w:w="1833" w:type="dxa"/>
            <w:hideMark/>
          </w:tcPr>
          <w:p w14:paraId="4070ABF7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Układanka magnetyczna</w:t>
            </w:r>
          </w:p>
        </w:tc>
        <w:tc>
          <w:tcPr>
            <w:tcW w:w="3276" w:type="dxa"/>
            <w:hideMark/>
          </w:tcPr>
          <w:p w14:paraId="3CA9B6E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Zestaw magnetycznych układanek wykonanych z drewna, Do zestawu dołączony woreczek do przechowywania z tkaniny. wym. </w:t>
            </w:r>
            <w:proofErr w:type="spellStart"/>
            <w:r w:rsidRPr="00833CFB">
              <w:rPr>
                <w:rFonts w:cstheme="minorHAnsi"/>
                <w:iCs/>
              </w:rPr>
              <w:t>elem</w:t>
            </w:r>
            <w:proofErr w:type="spellEnd"/>
            <w:r w:rsidRPr="00833CFB">
              <w:rPr>
                <w:rFonts w:cstheme="minorHAnsi"/>
                <w:iCs/>
              </w:rPr>
              <w:t xml:space="preserve">. [+/-2cm]  4 x 4 x 1 cm, 32 </w:t>
            </w:r>
            <w:proofErr w:type="spellStart"/>
            <w:r w:rsidRPr="00833CFB">
              <w:rPr>
                <w:rFonts w:cstheme="minorHAnsi"/>
                <w:iCs/>
              </w:rPr>
              <w:t>elem</w:t>
            </w:r>
            <w:proofErr w:type="spellEnd"/>
            <w:r w:rsidRPr="00833CFB">
              <w:rPr>
                <w:rFonts w:cstheme="minorHAnsi"/>
                <w:iCs/>
              </w:rPr>
              <w:t>.</w:t>
            </w:r>
          </w:p>
        </w:tc>
        <w:tc>
          <w:tcPr>
            <w:tcW w:w="627" w:type="dxa"/>
          </w:tcPr>
          <w:p w14:paraId="2CFFC3FF" w14:textId="6B0ED85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70A4768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9281712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5917A2C3" w14:textId="0209D746" w:rsidTr="00EB0FF5">
        <w:trPr>
          <w:trHeight w:val="1200"/>
        </w:trPr>
        <w:tc>
          <w:tcPr>
            <w:tcW w:w="556" w:type="dxa"/>
            <w:noWrap/>
            <w:hideMark/>
          </w:tcPr>
          <w:p w14:paraId="32A0A48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56.</w:t>
            </w:r>
          </w:p>
        </w:tc>
        <w:tc>
          <w:tcPr>
            <w:tcW w:w="1833" w:type="dxa"/>
            <w:hideMark/>
          </w:tcPr>
          <w:p w14:paraId="57D4EDE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układanka -sklep</w:t>
            </w:r>
          </w:p>
        </w:tc>
        <w:tc>
          <w:tcPr>
            <w:tcW w:w="3276" w:type="dxa"/>
            <w:hideMark/>
          </w:tcPr>
          <w:p w14:paraId="726CF59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Wykonana z bezpiecznych materiałów. Zawiera pudełko, z którego dzieci mogą wyciągać elementy układanki. 18 </w:t>
            </w:r>
            <w:proofErr w:type="spellStart"/>
            <w:r w:rsidRPr="00833CFB">
              <w:rPr>
                <w:rFonts w:cstheme="minorHAnsi"/>
                <w:iCs/>
              </w:rPr>
              <w:t>elem</w:t>
            </w:r>
            <w:proofErr w:type="spellEnd"/>
            <w:r w:rsidRPr="00833CFB">
              <w:rPr>
                <w:rFonts w:cstheme="minorHAnsi"/>
                <w:iCs/>
              </w:rPr>
              <w:t>., 6 plansz o wym. [+/-2cm] 17 x 16 cm, pudełko o wym. [+/-2cm] 17 x 27,5 x 8,5 cm</w:t>
            </w:r>
          </w:p>
        </w:tc>
        <w:tc>
          <w:tcPr>
            <w:tcW w:w="627" w:type="dxa"/>
          </w:tcPr>
          <w:p w14:paraId="77E3CFBF" w14:textId="79A5C805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6AE4AA2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E9441B7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5AB41D98" w14:textId="28A9E68C" w:rsidTr="00EB0FF5">
        <w:trPr>
          <w:trHeight w:val="600"/>
        </w:trPr>
        <w:tc>
          <w:tcPr>
            <w:tcW w:w="556" w:type="dxa"/>
            <w:noWrap/>
            <w:hideMark/>
          </w:tcPr>
          <w:p w14:paraId="7ACBF01F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lastRenderedPageBreak/>
              <w:t>57.</w:t>
            </w:r>
          </w:p>
        </w:tc>
        <w:tc>
          <w:tcPr>
            <w:tcW w:w="1833" w:type="dxa"/>
            <w:hideMark/>
          </w:tcPr>
          <w:p w14:paraId="7CC7DAE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proofErr w:type="spellStart"/>
            <w:r w:rsidRPr="00833CFB">
              <w:rPr>
                <w:rFonts w:cstheme="minorHAnsi"/>
                <w:iCs/>
              </w:rPr>
              <w:t>Nakładanka</w:t>
            </w:r>
            <w:proofErr w:type="spellEnd"/>
            <w:r w:rsidRPr="00833CFB">
              <w:rPr>
                <w:rFonts w:cstheme="minorHAnsi"/>
                <w:iCs/>
              </w:rPr>
              <w:t xml:space="preserve"> dźwiękowa </w:t>
            </w:r>
          </w:p>
        </w:tc>
        <w:tc>
          <w:tcPr>
            <w:tcW w:w="3276" w:type="dxa"/>
            <w:hideMark/>
          </w:tcPr>
          <w:p w14:paraId="6031346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Elementy wykonane z drewna. wym. [+/- 2cm] 22 x 20,5 x 2 cm. 6 figurek o wys. [+/- 2cm] od 3,5 do 7 cm</w:t>
            </w:r>
          </w:p>
        </w:tc>
        <w:tc>
          <w:tcPr>
            <w:tcW w:w="627" w:type="dxa"/>
          </w:tcPr>
          <w:p w14:paraId="1A66CDAB" w14:textId="74ECD79C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557E98AF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8FE43E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10C5B3AA" w14:textId="6D7FD3DA" w:rsidTr="00EB0FF5">
        <w:trPr>
          <w:trHeight w:val="1500"/>
        </w:trPr>
        <w:tc>
          <w:tcPr>
            <w:tcW w:w="556" w:type="dxa"/>
            <w:noWrap/>
            <w:hideMark/>
          </w:tcPr>
          <w:p w14:paraId="4AE049A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58.</w:t>
            </w:r>
          </w:p>
        </w:tc>
        <w:tc>
          <w:tcPr>
            <w:tcW w:w="1833" w:type="dxa"/>
            <w:hideMark/>
          </w:tcPr>
          <w:p w14:paraId="19775C8C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proofErr w:type="spellStart"/>
            <w:r w:rsidRPr="00833CFB">
              <w:rPr>
                <w:rFonts w:cstheme="minorHAnsi"/>
                <w:iCs/>
              </w:rPr>
              <w:t>Nakładanka</w:t>
            </w:r>
            <w:proofErr w:type="spellEnd"/>
            <w:r w:rsidRPr="00833CFB">
              <w:rPr>
                <w:rFonts w:cstheme="minorHAnsi"/>
                <w:iCs/>
              </w:rPr>
              <w:t xml:space="preserve"> - zwierzątka</w:t>
            </w:r>
          </w:p>
        </w:tc>
        <w:tc>
          <w:tcPr>
            <w:tcW w:w="3276" w:type="dxa"/>
            <w:hideMark/>
          </w:tcPr>
          <w:p w14:paraId="3B92FB7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Zestaw 4 drewnianych </w:t>
            </w:r>
            <w:proofErr w:type="spellStart"/>
            <w:r w:rsidRPr="00833CFB">
              <w:rPr>
                <w:rFonts w:cstheme="minorHAnsi"/>
                <w:iCs/>
              </w:rPr>
              <w:t>nakładanek</w:t>
            </w:r>
            <w:proofErr w:type="spellEnd"/>
            <w:r w:rsidRPr="00833CFB">
              <w:rPr>
                <w:rFonts w:cstheme="minorHAnsi"/>
                <w:iCs/>
              </w:rPr>
              <w:t xml:space="preserve"> na podstawie ze zwierzętami. </w:t>
            </w:r>
            <w:proofErr w:type="spellStart"/>
            <w:r w:rsidRPr="00833CFB">
              <w:rPr>
                <w:rFonts w:cstheme="minorHAnsi"/>
                <w:iCs/>
              </w:rPr>
              <w:t>Nakładanka</w:t>
            </w:r>
            <w:proofErr w:type="spellEnd"/>
            <w:r w:rsidRPr="00833CFB">
              <w:rPr>
                <w:rFonts w:cstheme="minorHAnsi"/>
                <w:iCs/>
              </w:rPr>
              <w:t xml:space="preserve"> składa się z podstawy z trzpieniami i dwóch nakładanych elementów. wym. podstawy [+/- 2cm]21 x 21 cm, wys. </w:t>
            </w:r>
            <w:proofErr w:type="spellStart"/>
            <w:r w:rsidRPr="00833CFB">
              <w:rPr>
                <w:rFonts w:cstheme="minorHAnsi"/>
                <w:iCs/>
              </w:rPr>
              <w:t>nakładanek</w:t>
            </w:r>
            <w:proofErr w:type="spellEnd"/>
            <w:r w:rsidRPr="00833CFB">
              <w:rPr>
                <w:rFonts w:cstheme="minorHAnsi"/>
                <w:iCs/>
              </w:rPr>
              <w:t xml:space="preserve"> [+/- 2cm] 2,5 cm, wym. </w:t>
            </w:r>
            <w:proofErr w:type="spellStart"/>
            <w:r w:rsidRPr="00833CFB">
              <w:rPr>
                <w:rFonts w:cstheme="minorHAnsi"/>
                <w:iCs/>
              </w:rPr>
              <w:t>elem</w:t>
            </w:r>
            <w:proofErr w:type="spellEnd"/>
            <w:r w:rsidRPr="00833CFB">
              <w:rPr>
                <w:rFonts w:cstheme="minorHAnsi"/>
                <w:iCs/>
              </w:rPr>
              <w:t>. [+/- 2cm] 5,5-7,5 cm</w:t>
            </w:r>
          </w:p>
        </w:tc>
        <w:tc>
          <w:tcPr>
            <w:tcW w:w="627" w:type="dxa"/>
          </w:tcPr>
          <w:p w14:paraId="6C63F401" w14:textId="5194B044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4575BF6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BEF315A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23C3D6A0" w14:textId="02453DEA" w:rsidTr="00EB0FF5">
        <w:trPr>
          <w:trHeight w:val="1200"/>
        </w:trPr>
        <w:tc>
          <w:tcPr>
            <w:tcW w:w="556" w:type="dxa"/>
            <w:noWrap/>
            <w:hideMark/>
          </w:tcPr>
          <w:p w14:paraId="0B8A336A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59.</w:t>
            </w:r>
          </w:p>
        </w:tc>
        <w:tc>
          <w:tcPr>
            <w:tcW w:w="1833" w:type="dxa"/>
            <w:hideMark/>
          </w:tcPr>
          <w:p w14:paraId="4FE314E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proofErr w:type="spellStart"/>
            <w:r w:rsidRPr="00833CFB">
              <w:rPr>
                <w:rFonts w:cstheme="minorHAnsi"/>
                <w:iCs/>
              </w:rPr>
              <w:t>Nakładanka</w:t>
            </w:r>
            <w:proofErr w:type="spellEnd"/>
            <w:r w:rsidRPr="00833CFB">
              <w:rPr>
                <w:rFonts w:cstheme="minorHAnsi"/>
                <w:iCs/>
              </w:rPr>
              <w:t xml:space="preserve"> z cyferkami</w:t>
            </w:r>
          </w:p>
        </w:tc>
        <w:tc>
          <w:tcPr>
            <w:tcW w:w="3276" w:type="dxa"/>
            <w:hideMark/>
          </w:tcPr>
          <w:p w14:paraId="41DBAE8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proofErr w:type="spellStart"/>
            <w:r w:rsidRPr="00833CFB">
              <w:rPr>
                <w:rFonts w:cstheme="minorHAnsi"/>
                <w:iCs/>
              </w:rPr>
              <w:t>Nakładanka</w:t>
            </w:r>
            <w:proofErr w:type="spellEnd"/>
            <w:r w:rsidRPr="00833CFB">
              <w:rPr>
                <w:rFonts w:cstheme="minorHAnsi"/>
                <w:iCs/>
              </w:rPr>
              <w:t xml:space="preserve"> składająca się z 6 elementów w łagodnej i stonowanej kolorystyce. Wykonana z PVC. 6 </w:t>
            </w:r>
            <w:proofErr w:type="spellStart"/>
            <w:r w:rsidRPr="00833CFB">
              <w:rPr>
                <w:rFonts w:cstheme="minorHAnsi"/>
                <w:iCs/>
              </w:rPr>
              <w:t>elem</w:t>
            </w:r>
            <w:proofErr w:type="spellEnd"/>
            <w:r w:rsidRPr="00833CFB">
              <w:rPr>
                <w:rFonts w:cstheme="minorHAnsi"/>
                <w:iCs/>
              </w:rPr>
              <w:t>. o wym. [+/- 2cm] od 4 x 4 x 2,5 cm do 9,5 x 9,5 x 3,5 cm</w:t>
            </w:r>
          </w:p>
        </w:tc>
        <w:tc>
          <w:tcPr>
            <w:tcW w:w="627" w:type="dxa"/>
          </w:tcPr>
          <w:p w14:paraId="01D8761A" w14:textId="68378142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119A539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564E2E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1CBFACBF" w14:textId="7A6231F4" w:rsidTr="00EB0FF5">
        <w:trPr>
          <w:trHeight w:val="1005"/>
        </w:trPr>
        <w:tc>
          <w:tcPr>
            <w:tcW w:w="556" w:type="dxa"/>
            <w:noWrap/>
            <w:hideMark/>
          </w:tcPr>
          <w:p w14:paraId="2B0D809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60.</w:t>
            </w:r>
          </w:p>
        </w:tc>
        <w:tc>
          <w:tcPr>
            <w:tcW w:w="1833" w:type="dxa"/>
            <w:hideMark/>
          </w:tcPr>
          <w:p w14:paraId="400AA06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proofErr w:type="spellStart"/>
            <w:r w:rsidRPr="00833CFB">
              <w:rPr>
                <w:rFonts w:cstheme="minorHAnsi"/>
                <w:iCs/>
              </w:rPr>
              <w:t>Nakładanka</w:t>
            </w:r>
            <w:proofErr w:type="spellEnd"/>
            <w:r w:rsidRPr="00833CFB">
              <w:rPr>
                <w:rFonts w:cstheme="minorHAnsi"/>
                <w:iCs/>
              </w:rPr>
              <w:t xml:space="preserve"> dotykowa</w:t>
            </w:r>
          </w:p>
        </w:tc>
        <w:tc>
          <w:tcPr>
            <w:tcW w:w="3276" w:type="dxa"/>
            <w:hideMark/>
          </w:tcPr>
          <w:p w14:paraId="2CE65E62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Zabawka wykonana z drewna i tworzywa sztucznego. śr. [+/- 2cm] 12 cm, wys. [+/- 2cm] 18,5 cm</w:t>
            </w:r>
            <w:r w:rsidRPr="00833CFB">
              <w:rPr>
                <w:rFonts w:cstheme="minorHAnsi"/>
                <w:iCs/>
              </w:rPr>
              <w:br/>
            </w:r>
          </w:p>
        </w:tc>
        <w:tc>
          <w:tcPr>
            <w:tcW w:w="627" w:type="dxa"/>
          </w:tcPr>
          <w:p w14:paraId="64365415" w14:textId="1344A27E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441DEB07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42353A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033C512E" w14:textId="7A4D0ACD" w:rsidTr="00EB0FF5">
        <w:trPr>
          <w:trHeight w:val="900"/>
        </w:trPr>
        <w:tc>
          <w:tcPr>
            <w:tcW w:w="556" w:type="dxa"/>
            <w:noWrap/>
            <w:hideMark/>
          </w:tcPr>
          <w:p w14:paraId="0052D862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61.</w:t>
            </w:r>
          </w:p>
        </w:tc>
        <w:tc>
          <w:tcPr>
            <w:tcW w:w="1833" w:type="dxa"/>
            <w:hideMark/>
          </w:tcPr>
          <w:p w14:paraId="0543D58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Podwójna </w:t>
            </w:r>
            <w:proofErr w:type="spellStart"/>
            <w:r w:rsidRPr="00833CFB">
              <w:rPr>
                <w:rFonts w:cstheme="minorHAnsi"/>
                <w:iCs/>
              </w:rPr>
              <w:t>nakładanka</w:t>
            </w:r>
            <w:proofErr w:type="spellEnd"/>
            <w:r w:rsidRPr="00833CFB">
              <w:rPr>
                <w:rFonts w:cstheme="minorHAnsi"/>
                <w:iCs/>
              </w:rPr>
              <w:t xml:space="preserve"> </w:t>
            </w:r>
          </w:p>
        </w:tc>
        <w:tc>
          <w:tcPr>
            <w:tcW w:w="3276" w:type="dxa"/>
            <w:hideMark/>
          </w:tcPr>
          <w:p w14:paraId="086AC60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Podwójna tęczowa układanka z drewna o wym. [+/- 2cm] 21 x 18 x 11 cm </w:t>
            </w:r>
          </w:p>
        </w:tc>
        <w:tc>
          <w:tcPr>
            <w:tcW w:w="627" w:type="dxa"/>
          </w:tcPr>
          <w:p w14:paraId="50169CD4" w14:textId="0E8B40E4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63C4AF3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8A4523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14ED9BF9" w14:textId="52F29F48" w:rsidTr="00EB0FF5">
        <w:trPr>
          <w:trHeight w:val="600"/>
        </w:trPr>
        <w:tc>
          <w:tcPr>
            <w:tcW w:w="556" w:type="dxa"/>
            <w:noWrap/>
            <w:hideMark/>
          </w:tcPr>
          <w:p w14:paraId="3C02FDE2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62.</w:t>
            </w:r>
          </w:p>
        </w:tc>
        <w:tc>
          <w:tcPr>
            <w:tcW w:w="1833" w:type="dxa"/>
            <w:hideMark/>
          </w:tcPr>
          <w:p w14:paraId="59D290B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Wagoniki z kolorowymi klockami</w:t>
            </w:r>
          </w:p>
        </w:tc>
        <w:tc>
          <w:tcPr>
            <w:tcW w:w="3276" w:type="dxa"/>
            <w:hideMark/>
          </w:tcPr>
          <w:p w14:paraId="66BA522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W zestawie 17 elementów o wym. [+/- 2cm] 42 x 9 x 18 cm</w:t>
            </w:r>
          </w:p>
        </w:tc>
        <w:tc>
          <w:tcPr>
            <w:tcW w:w="627" w:type="dxa"/>
          </w:tcPr>
          <w:p w14:paraId="6D45FE5D" w14:textId="313C1EE9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5768F91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0D579E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007A125D" w14:textId="58B175B8" w:rsidTr="00EB0FF5">
        <w:trPr>
          <w:trHeight w:val="600"/>
        </w:trPr>
        <w:tc>
          <w:tcPr>
            <w:tcW w:w="556" w:type="dxa"/>
            <w:noWrap/>
            <w:hideMark/>
          </w:tcPr>
          <w:p w14:paraId="7A856D1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63.</w:t>
            </w:r>
          </w:p>
        </w:tc>
        <w:tc>
          <w:tcPr>
            <w:tcW w:w="1833" w:type="dxa"/>
            <w:hideMark/>
          </w:tcPr>
          <w:p w14:paraId="6BB69F5C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Magnetyczny labirynt</w:t>
            </w:r>
          </w:p>
        </w:tc>
        <w:tc>
          <w:tcPr>
            <w:tcW w:w="3276" w:type="dxa"/>
            <w:hideMark/>
          </w:tcPr>
          <w:p w14:paraId="719BC8FA" w14:textId="51B8FC06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Motywy zwierzęce. Wykonany z drewna. Wym.: [+/- 2cm] 13 – 25 cm </w:t>
            </w:r>
          </w:p>
        </w:tc>
        <w:tc>
          <w:tcPr>
            <w:tcW w:w="627" w:type="dxa"/>
          </w:tcPr>
          <w:p w14:paraId="7E053310" w14:textId="2884DCFB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0" w:type="dxa"/>
          </w:tcPr>
          <w:p w14:paraId="4A679DB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AFDEA8A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431BE261" w14:textId="6A1B69AD" w:rsidTr="00EB0FF5">
        <w:trPr>
          <w:trHeight w:val="1200"/>
        </w:trPr>
        <w:tc>
          <w:tcPr>
            <w:tcW w:w="556" w:type="dxa"/>
            <w:noWrap/>
            <w:hideMark/>
          </w:tcPr>
          <w:p w14:paraId="661F30D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64.</w:t>
            </w:r>
          </w:p>
        </w:tc>
        <w:tc>
          <w:tcPr>
            <w:tcW w:w="1833" w:type="dxa"/>
            <w:hideMark/>
          </w:tcPr>
          <w:p w14:paraId="55A22EC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Zestaw gier edukacyjnych </w:t>
            </w:r>
          </w:p>
        </w:tc>
        <w:tc>
          <w:tcPr>
            <w:tcW w:w="3276" w:type="dxa"/>
            <w:hideMark/>
          </w:tcPr>
          <w:p w14:paraId="42654BD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Zestawy edukacyjne dla najmłodszych. W kolekcji znajdują się takie gry jak: Puzzle, Wieża kształtów, Puzzle kształtów, Szukaj i znajdź, Gra kolorów, Pierwsze cyfry, Co oni </w:t>
            </w:r>
            <w:r w:rsidRPr="00833CFB">
              <w:rPr>
                <w:rFonts w:cstheme="minorHAnsi"/>
                <w:iCs/>
              </w:rPr>
              <w:lastRenderedPageBreak/>
              <w:t>jedzą, Gra pamięciowa, Gra cieni, Loteryjka</w:t>
            </w:r>
          </w:p>
        </w:tc>
        <w:tc>
          <w:tcPr>
            <w:tcW w:w="627" w:type="dxa"/>
          </w:tcPr>
          <w:p w14:paraId="0450F44A" w14:textId="30B85B2E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500" w:type="dxa"/>
          </w:tcPr>
          <w:p w14:paraId="59938D6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8B1FED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72EFC650" w14:textId="1F8B6F81" w:rsidTr="00EB0FF5">
        <w:trPr>
          <w:trHeight w:val="900"/>
        </w:trPr>
        <w:tc>
          <w:tcPr>
            <w:tcW w:w="556" w:type="dxa"/>
            <w:noWrap/>
            <w:hideMark/>
          </w:tcPr>
          <w:p w14:paraId="1FC88A9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65.</w:t>
            </w:r>
          </w:p>
        </w:tc>
        <w:tc>
          <w:tcPr>
            <w:tcW w:w="1833" w:type="dxa"/>
            <w:hideMark/>
          </w:tcPr>
          <w:p w14:paraId="6B78A2A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Puzzle dla maluszków </w:t>
            </w:r>
          </w:p>
        </w:tc>
        <w:tc>
          <w:tcPr>
            <w:tcW w:w="3276" w:type="dxa"/>
            <w:hideMark/>
          </w:tcPr>
          <w:p w14:paraId="6FF3B19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duże i nieskomplikowane klocki o grubości [+/- 2cm] 3 mm. Zestaw składa się z 6 obrazków. wym. po złożeniu [+/- 2cm] 15 x 15 cm. </w:t>
            </w:r>
          </w:p>
        </w:tc>
        <w:tc>
          <w:tcPr>
            <w:tcW w:w="627" w:type="dxa"/>
          </w:tcPr>
          <w:p w14:paraId="1C573B1A" w14:textId="59830F7D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0" w:type="dxa"/>
          </w:tcPr>
          <w:p w14:paraId="2B041B7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3416E12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03568744" w14:textId="402889F2" w:rsidTr="00EB0FF5">
        <w:trPr>
          <w:trHeight w:val="600"/>
        </w:trPr>
        <w:tc>
          <w:tcPr>
            <w:tcW w:w="556" w:type="dxa"/>
            <w:noWrap/>
            <w:hideMark/>
          </w:tcPr>
          <w:p w14:paraId="7397E59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66.</w:t>
            </w:r>
          </w:p>
        </w:tc>
        <w:tc>
          <w:tcPr>
            <w:tcW w:w="1833" w:type="dxa"/>
            <w:hideMark/>
          </w:tcPr>
          <w:p w14:paraId="254EEB4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Puzzle z motywem zwierzęcym</w:t>
            </w:r>
          </w:p>
        </w:tc>
        <w:tc>
          <w:tcPr>
            <w:tcW w:w="3276" w:type="dxa"/>
            <w:hideMark/>
          </w:tcPr>
          <w:p w14:paraId="549F6E47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9 układanek przedstawiających zwierzęta, które można spotkać w lesie. Układanki mają różną liczbę elementów, 33 </w:t>
            </w:r>
            <w:proofErr w:type="spellStart"/>
            <w:r w:rsidRPr="00833CFB">
              <w:rPr>
                <w:rFonts w:cstheme="minorHAnsi"/>
                <w:iCs/>
              </w:rPr>
              <w:t>elem</w:t>
            </w:r>
            <w:proofErr w:type="spellEnd"/>
            <w:r w:rsidRPr="00833CFB">
              <w:rPr>
                <w:rFonts w:cstheme="minorHAnsi"/>
                <w:iCs/>
              </w:rPr>
              <w:t>.</w:t>
            </w:r>
          </w:p>
        </w:tc>
        <w:tc>
          <w:tcPr>
            <w:tcW w:w="627" w:type="dxa"/>
          </w:tcPr>
          <w:p w14:paraId="616AC820" w14:textId="588C67B0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532C5F42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E40E7D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44147378" w14:textId="4B0B4EFE" w:rsidTr="00EB0FF5">
        <w:trPr>
          <w:trHeight w:val="300"/>
        </w:trPr>
        <w:tc>
          <w:tcPr>
            <w:tcW w:w="556" w:type="dxa"/>
            <w:noWrap/>
            <w:hideMark/>
          </w:tcPr>
          <w:p w14:paraId="298FFDA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67.</w:t>
            </w:r>
          </w:p>
        </w:tc>
        <w:tc>
          <w:tcPr>
            <w:tcW w:w="1833" w:type="dxa"/>
            <w:hideMark/>
          </w:tcPr>
          <w:p w14:paraId="1402506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Puzzle</w:t>
            </w:r>
          </w:p>
        </w:tc>
        <w:tc>
          <w:tcPr>
            <w:tcW w:w="3276" w:type="dxa"/>
            <w:hideMark/>
          </w:tcPr>
          <w:p w14:paraId="604B4EA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Czteroelementowe układanki. Zestaw zawiera 8 układanek. </w:t>
            </w:r>
          </w:p>
        </w:tc>
        <w:tc>
          <w:tcPr>
            <w:tcW w:w="627" w:type="dxa"/>
          </w:tcPr>
          <w:p w14:paraId="543C000A" w14:textId="1CDA5DE5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45F486E3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BE2342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5F9895E4" w14:textId="7FF67EE5" w:rsidTr="00EB0FF5">
        <w:trPr>
          <w:trHeight w:val="600"/>
        </w:trPr>
        <w:tc>
          <w:tcPr>
            <w:tcW w:w="556" w:type="dxa"/>
            <w:noWrap/>
            <w:hideMark/>
          </w:tcPr>
          <w:p w14:paraId="5F9E9B8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68.</w:t>
            </w:r>
          </w:p>
        </w:tc>
        <w:tc>
          <w:tcPr>
            <w:tcW w:w="1833" w:type="dxa"/>
            <w:hideMark/>
          </w:tcPr>
          <w:p w14:paraId="62C1A18C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Puzzle do pary - motyw zwierzęcy</w:t>
            </w:r>
          </w:p>
        </w:tc>
        <w:tc>
          <w:tcPr>
            <w:tcW w:w="3276" w:type="dxa"/>
            <w:hideMark/>
          </w:tcPr>
          <w:p w14:paraId="1A663F5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Dwuelementowe puzzle przedstawiające 15 różnych zwierząt z gospodarstwa. 15 układanek, 30 </w:t>
            </w:r>
            <w:proofErr w:type="spellStart"/>
            <w:r w:rsidRPr="00833CFB">
              <w:rPr>
                <w:rFonts w:cstheme="minorHAnsi"/>
                <w:iCs/>
              </w:rPr>
              <w:t>elem</w:t>
            </w:r>
            <w:proofErr w:type="spellEnd"/>
            <w:r w:rsidRPr="00833CFB">
              <w:rPr>
                <w:rFonts w:cstheme="minorHAnsi"/>
                <w:iCs/>
              </w:rPr>
              <w:t xml:space="preserve">. </w:t>
            </w:r>
          </w:p>
        </w:tc>
        <w:tc>
          <w:tcPr>
            <w:tcW w:w="627" w:type="dxa"/>
          </w:tcPr>
          <w:p w14:paraId="39D4896D" w14:textId="29A8FEEE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5ECD54B2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E6F1E23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0E707310" w14:textId="77E403CC" w:rsidTr="00EB0FF5">
        <w:trPr>
          <w:trHeight w:val="600"/>
        </w:trPr>
        <w:tc>
          <w:tcPr>
            <w:tcW w:w="556" w:type="dxa"/>
            <w:noWrap/>
            <w:hideMark/>
          </w:tcPr>
          <w:p w14:paraId="7BBB28E3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69.</w:t>
            </w:r>
          </w:p>
        </w:tc>
        <w:tc>
          <w:tcPr>
            <w:tcW w:w="1833" w:type="dxa"/>
            <w:hideMark/>
          </w:tcPr>
          <w:p w14:paraId="561C7D3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Puzzle kontrastowe Tu pasuje</w:t>
            </w:r>
          </w:p>
        </w:tc>
        <w:tc>
          <w:tcPr>
            <w:tcW w:w="3276" w:type="dxa"/>
            <w:hideMark/>
          </w:tcPr>
          <w:p w14:paraId="1407E88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Dwuelementowe puzzle kontrastowe, 8 układanek o wym.  [+/- 2cm] 16 x 16 cm, śr.  [+/- 2cm] 6,5 cm</w:t>
            </w:r>
          </w:p>
        </w:tc>
        <w:tc>
          <w:tcPr>
            <w:tcW w:w="627" w:type="dxa"/>
          </w:tcPr>
          <w:p w14:paraId="282CF8AD" w14:textId="604CC92E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0" w:type="dxa"/>
          </w:tcPr>
          <w:p w14:paraId="0A1077BA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172963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79714689" w14:textId="23F934B7" w:rsidTr="00EB0FF5">
        <w:trPr>
          <w:trHeight w:val="900"/>
        </w:trPr>
        <w:tc>
          <w:tcPr>
            <w:tcW w:w="556" w:type="dxa"/>
            <w:noWrap/>
            <w:hideMark/>
          </w:tcPr>
          <w:p w14:paraId="0AFAF57F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70.</w:t>
            </w:r>
          </w:p>
        </w:tc>
        <w:tc>
          <w:tcPr>
            <w:tcW w:w="1833" w:type="dxa"/>
            <w:hideMark/>
          </w:tcPr>
          <w:p w14:paraId="58A8C3F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Puzzle 4 pory roku </w:t>
            </w:r>
          </w:p>
        </w:tc>
        <w:tc>
          <w:tcPr>
            <w:tcW w:w="3276" w:type="dxa"/>
            <w:hideMark/>
          </w:tcPr>
          <w:p w14:paraId="06A8166F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Drewniane puzzle na podkładce przedstawiające poszczególne pory roku.  Każda układanka przedstawia inną porę roku. wym. [+/- 2cm] 30 x 22,5 x 1 cm. 24 </w:t>
            </w:r>
            <w:proofErr w:type="spellStart"/>
            <w:r w:rsidRPr="00833CFB">
              <w:rPr>
                <w:rFonts w:cstheme="minorHAnsi"/>
                <w:iCs/>
              </w:rPr>
              <w:t>elem</w:t>
            </w:r>
            <w:proofErr w:type="spellEnd"/>
            <w:r w:rsidRPr="00833CFB">
              <w:rPr>
                <w:rFonts w:cstheme="minorHAnsi"/>
                <w:iCs/>
              </w:rPr>
              <w:t>.</w:t>
            </w:r>
          </w:p>
        </w:tc>
        <w:tc>
          <w:tcPr>
            <w:tcW w:w="627" w:type="dxa"/>
          </w:tcPr>
          <w:p w14:paraId="26F69E71" w14:textId="5E292AFE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00" w:type="dxa"/>
          </w:tcPr>
          <w:p w14:paraId="5688F27A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A681292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7BBF238D" w14:textId="759D31F5" w:rsidTr="00EB0FF5">
        <w:trPr>
          <w:trHeight w:val="900"/>
        </w:trPr>
        <w:tc>
          <w:tcPr>
            <w:tcW w:w="556" w:type="dxa"/>
            <w:noWrap/>
            <w:hideMark/>
          </w:tcPr>
          <w:p w14:paraId="09ABE80A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71.</w:t>
            </w:r>
          </w:p>
        </w:tc>
        <w:tc>
          <w:tcPr>
            <w:tcW w:w="1833" w:type="dxa"/>
            <w:hideMark/>
          </w:tcPr>
          <w:p w14:paraId="22F17B43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Puzzle -Zdrowa żywność</w:t>
            </w:r>
          </w:p>
        </w:tc>
        <w:tc>
          <w:tcPr>
            <w:tcW w:w="3276" w:type="dxa"/>
            <w:hideMark/>
          </w:tcPr>
          <w:p w14:paraId="4FC2B5A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Zestaw przedstawiający zdrową żywność: warzywa i owoce takie jak: pomidory, pomarańcze, brokuły, banany czy awokado. Wykonane z grubego kartonu wysokiej jakości. 32 </w:t>
            </w:r>
            <w:proofErr w:type="spellStart"/>
            <w:r w:rsidRPr="00833CFB">
              <w:rPr>
                <w:rFonts w:cstheme="minorHAnsi"/>
                <w:iCs/>
              </w:rPr>
              <w:t>elem</w:t>
            </w:r>
            <w:proofErr w:type="spellEnd"/>
            <w:r w:rsidRPr="00833CFB">
              <w:rPr>
                <w:rFonts w:cstheme="minorHAnsi"/>
                <w:iCs/>
              </w:rPr>
              <w:t xml:space="preserve">. </w:t>
            </w:r>
          </w:p>
        </w:tc>
        <w:tc>
          <w:tcPr>
            <w:tcW w:w="627" w:type="dxa"/>
          </w:tcPr>
          <w:p w14:paraId="35972F93" w14:textId="0408FB9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32A3644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A926E1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7AD156B8" w14:textId="4E954D2E" w:rsidTr="00EB0FF5">
        <w:trPr>
          <w:trHeight w:val="600"/>
        </w:trPr>
        <w:tc>
          <w:tcPr>
            <w:tcW w:w="556" w:type="dxa"/>
            <w:noWrap/>
            <w:hideMark/>
          </w:tcPr>
          <w:p w14:paraId="6EC3C34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72.</w:t>
            </w:r>
          </w:p>
        </w:tc>
        <w:tc>
          <w:tcPr>
            <w:tcW w:w="1833" w:type="dxa"/>
            <w:hideMark/>
          </w:tcPr>
          <w:p w14:paraId="672803D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Puzzle - pojazdy</w:t>
            </w:r>
          </w:p>
        </w:tc>
        <w:tc>
          <w:tcPr>
            <w:tcW w:w="3276" w:type="dxa"/>
            <w:hideMark/>
          </w:tcPr>
          <w:p w14:paraId="4B258E4F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Drewniane puzzle na podkładce przedstawiające różne pojazdy. wym. [+/-2cm] 30 x 22,5 x 1 cm, 24 </w:t>
            </w:r>
            <w:proofErr w:type="spellStart"/>
            <w:r w:rsidRPr="00833CFB">
              <w:rPr>
                <w:rFonts w:cstheme="minorHAnsi"/>
                <w:iCs/>
              </w:rPr>
              <w:t>elem</w:t>
            </w:r>
            <w:proofErr w:type="spellEnd"/>
            <w:r w:rsidRPr="00833CFB">
              <w:rPr>
                <w:rFonts w:cstheme="minorHAnsi"/>
                <w:iCs/>
              </w:rPr>
              <w:t>.</w:t>
            </w:r>
          </w:p>
        </w:tc>
        <w:tc>
          <w:tcPr>
            <w:tcW w:w="627" w:type="dxa"/>
          </w:tcPr>
          <w:p w14:paraId="4464A0D7" w14:textId="637B24AE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6027A8F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0BEB0B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5994AEF5" w14:textId="3E8ED9AA" w:rsidTr="00EB0FF5">
        <w:trPr>
          <w:trHeight w:val="600"/>
        </w:trPr>
        <w:tc>
          <w:tcPr>
            <w:tcW w:w="556" w:type="dxa"/>
            <w:noWrap/>
            <w:hideMark/>
          </w:tcPr>
          <w:p w14:paraId="4BF8D1DF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lastRenderedPageBreak/>
              <w:t>73.</w:t>
            </w:r>
          </w:p>
        </w:tc>
        <w:tc>
          <w:tcPr>
            <w:tcW w:w="1833" w:type="dxa"/>
            <w:hideMark/>
          </w:tcPr>
          <w:p w14:paraId="239829C3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Puzzle Dinozaury</w:t>
            </w:r>
          </w:p>
        </w:tc>
        <w:tc>
          <w:tcPr>
            <w:tcW w:w="3276" w:type="dxa"/>
            <w:hideMark/>
          </w:tcPr>
          <w:p w14:paraId="1312F6D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Drewniane puzzle na podkładce przedstawiające dinozaury. wym. [+/-2cm] 40 x 30 x 1 cm , 48 el.</w:t>
            </w:r>
          </w:p>
        </w:tc>
        <w:tc>
          <w:tcPr>
            <w:tcW w:w="627" w:type="dxa"/>
          </w:tcPr>
          <w:p w14:paraId="244D373C" w14:textId="414CD170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2823E37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9411F8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2E6B1C5D" w14:textId="226376E8" w:rsidTr="00EB0FF5">
        <w:trPr>
          <w:trHeight w:val="600"/>
        </w:trPr>
        <w:tc>
          <w:tcPr>
            <w:tcW w:w="556" w:type="dxa"/>
            <w:noWrap/>
            <w:hideMark/>
          </w:tcPr>
          <w:p w14:paraId="3808DBD3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74.</w:t>
            </w:r>
          </w:p>
        </w:tc>
        <w:tc>
          <w:tcPr>
            <w:tcW w:w="1833" w:type="dxa"/>
            <w:hideMark/>
          </w:tcPr>
          <w:p w14:paraId="46E5F9E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Puzzle Zoo</w:t>
            </w:r>
          </w:p>
        </w:tc>
        <w:tc>
          <w:tcPr>
            <w:tcW w:w="3276" w:type="dxa"/>
            <w:hideMark/>
          </w:tcPr>
          <w:p w14:paraId="69319697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Drewniane puzzle przedstawiające zwierzęta w zoo.  wym. [+/-2cm] 40 x 30 x 1 cm , 48 el.</w:t>
            </w:r>
          </w:p>
        </w:tc>
        <w:tc>
          <w:tcPr>
            <w:tcW w:w="627" w:type="dxa"/>
          </w:tcPr>
          <w:p w14:paraId="44DEA79B" w14:textId="2CD0AD8A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66C4A63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CD5553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3E275143" w14:textId="7F33A60D" w:rsidTr="00EB0FF5">
        <w:trPr>
          <w:trHeight w:val="900"/>
        </w:trPr>
        <w:tc>
          <w:tcPr>
            <w:tcW w:w="556" w:type="dxa"/>
            <w:noWrap/>
            <w:hideMark/>
          </w:tcPr>
          <w:p w14:paraId="5E2BD8C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75.</w:t>
            </w:r>
          </w:p>
        </w:tc>
        <w:tc>
          <w:tcPr>
            <w:tcW w:w="1833" w:type="dxa"/>
            <w:hideMark/>
          </w:tcPr>
          <w:p w14:paraId="53281E9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Puzzle-kurka </w:t>
            </w:r>
          </w:p>
        </w:tc>
        <w:tc>
          <w:tcPr>
            <w:tcW w:w="3276" w:type="dxa"/>
            <w:hideMark/>
          </w:tcPr>
          <w:p w14:paraId="020969AA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3-warstwowe puzzle ze sklejki pokazują krok po kroku proces rozmnażania i dojrzewania kury. 7 </w:t>
            </w:r>
            <w:proofErr w:type="spellStart"/>
            <w:r w:rsidRPr="00833CFB">
              <w:rPr>
                <w:rFonts w:cstheme="minorHAnsi"/>
                <w:iCs/>
              </w:rPr>
              <w:t>elem</w:t>
            </w:r>
            <w:proofErr w:type="spellEnd"/>
            <w:r w:rsidRPr="00833CFB">
              <w:rPr>
                <w:rFonts w:cstheme="minorHAnsi"/>
                <w:iCs/>
              </w:rPr>
              <w:t>. wym. [+/-2cm] 19 x 19 x 1,5 cm</w:t>
            </w:r>
          </w:p>
        </w:tc>
        <w:tc>
          <w:tcPr>
            <w:tcW w:w="627" w:type="dxa"/>
          </w:tcPr>
          <w:p w14:paraId="43907B67" w14:textId="18DB07B2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715E8EE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B7636F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3041EF05" w14:textId="01274720" w:rsidTr="00EB0FF5">
        <w:trPr>
          <w:trHeight w:val="900"/>
        </w:trPr>
        <w:tc>
          <w:tcPr>
            <w:tcW w:w="556" w:type="dxa"/>
            <w:noWrap/>
            <w:hideMark/>
          </w:tcPr>
          <w:p w14:paraId="05653B2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76.</w:t>
            </w:r>
          </w:p>
        </w:tc>
        <w:tc>
          <w:tcPr>
            <w:tcW w:w="1833" w:type="dxa"/>
            <w:hideMark/>
          </w:tcPr>
          <w:p w14:paraId="179B206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Klocki</w:t>
            </w:r>
          </w:p>
        </w:tc>
        <w:tc>
          <w:tcPr>
            <w:tcW w:w="3276" w:type="dxa"/>
            <w:hideMark/>
          </w:tcPr>
          <w:p w14:paraId="1E4AA252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Układanka składająca się z 7 elementów, które tworzą pastelową tęczę. Wym. całkowite [+/-2cm] 18,5 x 4 x 8,5 cm, wym. najmniejszego </w:t>
            </w:r>
            <w:proofErr w:type="spellStart"/>
            <w:r w:rsidRPr="00833CFB">
              <w:rPr>
                <w:rFonts w:cstheme="minorHAnsi"/>
                <w:iCs/>
              </w:rPr>
              <w:t>elem</w:t>
            </w:r>
            <w:proofErr w:type="spellEnd"/>
            <w:r w:rsidRPr="00833CFB">
              <w:rPr>
                <w:rFonts w:cstheme="minorHAnsi"/>
                <w:iCs/>
              </w:rPr>
              <w:t>. [+/-2cm] 7 x 3,5 cm</w:t>
            </w:r>
          </w:p>
        </w:tc>
        <w:tc>
          <w:tcPr>
            <w:tcW w:w="627" w:type="dxa"/>
          </w:tcPr>
          <w:p w14:paraId="42F1682C" w14:textId="42362EA9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3C5347EF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AE03C5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7BCBDC14" w14:textId="6776B0EA" w:rsidTr="00EB0FF5">
        <w:trPr>
          <w:trHeight w:val="1500"/>
        </w:trPr>
        <w:tc>
          <w:tcPr>
            <w:tcW w:w="556" w:type="dxa"/>
            <w:noWrap/>
            <w:hideMark/>
          </w:tcPr>
          <w:p w14:paraId="6C7B546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77.</w:t>
            </w:r>
          </w:p>
        </w:tc>
        <w:tc>
          <w:tcPr>
            <w:tcW w:w="1833" w:type="dxa"/>
            <w:hideMark/>
          </w:tcPr>
          <w:p w14:paraId="5260E49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Klocki drewniane</w:t>
            </w:r>
          </w:p>
        </w:tc>
        <w:tc>
          <w:tcPr>
            <w:tcW w:w="3276" w:type="dxa"/>
            <w:hideMark/>
          </w:tcPr>
          <w:p w14:paraId="2361D8E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Zestawy kolorowych klocków wykonanych z drewna, zapakowane w poręczne wiaderka z twardego kartonu z plastikową przykrywką i uchwytem. Każdy zestaw zawiera obrazkową instrukcję z przykładowymi konstrukcjami. 7 kolorów, 10 kształtów, 100 elementów</w:t>
            </w:r>
          </w:p>
        </w:tc>
        <w:tc>
          <w:tcPr>
            <w:tcW w:w="627" w:type="dxa"/>
          </w:tcPr>
          <w:p w14:paraId="6F8A18D5" w14:textId="1FE78683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06ACEEA2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F6DDCDF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340EB285" w14:textId="44BF2503" w:rsidTr="00EB0FF5">
        <w:trPr>
          <w:trHeight w:val="900"/>
        </w:trPr>
        <w:tc>
          <w:tcPr>
            <w:tcW w:w="556" w:type="dxa"/>
            <w:noWrap/>
            <w:hideMark/>
          </w:tcPr>
          <w:p w14:paraId="56C6DF4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78.</w:t>
            </w:r>
          </w:p>
        </w:tc>
        <w:tc>
          <w:tcPr>
            <w:tcW w:w="1833" w:type="dxa"/>
            <w:hideMark/>
          </w:tcPr>
          <w:p w14:paraId="266FA15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Drewniana przyczepka z klockami</w:t>
            </w:r>
          </w:p>
        </w:tc>
        <w:tc>
          <w:tcPr>
            <w:tcW w:w="3276" w:type="dxa"/>
            <w:hideMark/>
          </w:tcPr>
          <w:p w14:paraId="0A5683E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Zestaw drewnianych klocków w stonowanych kolorach do tworzenia różnych konstrukcji. Klocki znajdują się w drewnianej przyczepce ze sznurkiem. Wym. klocków [+/-2cm] od 3 do 9 cm</w:t>
            </w:r>
          </w:p>
        </w:tc>
        <w:tc>
          <w:tcPr>
            <w:tcW w:w="627" w:type="dxa"/>
          </w:tcPr>
          <w:p w14:paraId="38EE6028" w14:textId="2BEBB0BB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6F10047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3FBC14C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44435CC7" w14:textId="1C337F51" w:rsidTr="00EB0FF5">
        <w:trPr>
          <w:trHeight w:val="900"/>
        </w:trPr>
        <w:tc>
          <w:tcPr>
            <w:tcW w:w="556" w:type="dxa"/>
            <w:noWrap/>
            <w:hideMark/>
          </w:tcPr>
          <w:p w14:paraId="32E3795A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79.</w:t>
            </w:r>
          </w:p>
        </w:tc>
        <w:tc>
          <w:tcPr>
            <w:tcW w:w="1833" w:type="dxa"/>
            <w:hideMark/>
          </w:tcPr>
          <w:p w14:paraId="5BB32DC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Klocki korkowe</w:t>
            </w:r>
          </w:p>
        </w:tc>
        <w:tc>
          <w:tcPr>
            <w:tcW w:w="3276" w:type="dxa"/>
            <w:hideMark/>
          </w:tcPr>
          <w:p w14:paraId="3963C9D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Zestaw klocków korkowych to wykonana w 100% z portugalskiego korka. Klocki są lekkie, ciche i przyjemne w </w:t>
            </w:r>
            <w:r w:rsidRPr="00833CFB">
              <w:rPr>
                <w:rFonts w:cstheme="minorHAnsi"/>
                <w:iCs/>
              </w:rPr>
              <w:lastRenderedPageBreak/>
              <w:t xml:space="preserve">dotyku, 200 </w:t>
            </w:r>
            <w:proofErr w:type="spellStart"/>
            <w:r w:rsidRPr="00833CFB">
              <w:rPr>
                <w:rFonts w:cstheme="minorHAnsi"/>
                <w:iCs/>
              </w:rPr>
              <w:t>elem</w:t>
            </w:r>
            <w:proofErr w:type="spellEnd"/>
            <w:r w:rsidRPr="00833CFB">
              <w:rPr>
                <w:rFonts w:cstheme="minorHAnsi"/>
                <w:iCs/>
              </w:rPr>
              <w:t>. w 6 różnych kształtach i różnych kolorach</w:t>
            </w:r>
          </w:p>
        </w:tc>
        <w:tc>
          <w:tcPr>
            <w:tcW w:w="627" w:type="dxa"/>
          </w:tcPr>
          <w:p w14:paraId="52D9419D" w14:textId="73B718C5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500" w:type="dxa"/>
          </w:tcPr>
          <w:p w14:paraId="12524A22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EA7FFE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73197FD8" w14:textId="0E10DA3F" w:rsidTr="00EB0FF5">
        <w:trPr>
          <w:trHeight w:val="600"/>
        </w:trPr>
        <w:tc>
          <w:tcPr>
            <w:tcW w:w="556" w:type="dxa"/>
            <w:noWrap/>
            <w:hideMark/>
          </w:tcPr>
          <w:p w14:paraId="674B1B0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80.</w:t>
            </w:r>
          </w:p>
        </w:tc>
        <w:tc>
          <w:tcPr>
            <w:tcW w:w="1833" w:type="dxa"/>
            <w:hideMark/>
          </w:tcPr>
          <w:p w14:paraId="4759BCF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Worek na klocki i zabawki</w:t>
            </w:r>
          </w:p>
        </w:tc>
        <w:tc>
          <w:tcPr>
            <w:tcW w:w="3276" w:type="dxa"/>
            <w:hideMark/>
          </w:tcPr>
          <w:p w14:paraId="02257C2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Worek–mata ma po bokach dwie kieszonki zapinane na rzep (wym. [+/-2cm] 28 x 14 cm).</w:t>
            </w:r>
          </w:p>
        </w:tc>
        <w:tc>
          <w:tcPr>
            <w:tcW w:w="627" w:type="dxa"/>
          </w:tcPr>
          <w:p w14:paraId="38CEC093" w14:textId="6EBE89A3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00" w:type="dxa"/>
          </w:tcPr>
          <w:p w14:paraId="6C62A27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79165A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5413A224" w14:textId="5FF56513" w:rsidTr="00EB0FF5">
        <w:trPr>
          <w:trHeight w:val="900"/>
        </w:trPr>
        <w:tc>
          <w:tcPr>
            <w:tcW w:w="556" w:type="dxa"/>
            <w:noWrap/>
            <w:hideMark/>
          </w:tcPr>
          <w:p w14:paraId="344A75D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81.</w:t>
            </w:r>
          </w:p>
        </w:tc>
        <w:tc>
          <w:tcPr>
            <w:tcW w:w="1833" w:type="dxa"/>
            <w:hideMark/>
          </w:tcPr>
          <w:p w14:paraId="2797609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Klocki wafle </w:t>
            </w:r>
          </w:p>
        </w:tc>
        <w:tc>
          <w:tcPr>
            <w:tcW w:w="3276" w:type="dxa"/>
            <w:hideMark/>
          </w:tcPr>
          <w:p w14:paraId="370BA05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Klocki z tworzywa sztucznego, które w łatwy sposób łączą się ze sobą lub mogą być łączone z podstawą. wym. Klocka [+/-2cm] 10 x 10 x 1 cm, 240 </w:t>
            </w:r>
            <w:proofErr w:type="spellStart"/>
            <w:r w:rsidRPr="00833CFB">
              <w:rPr>
                <w:rFonts w:cstheme="minorHAnsi"/>
                <w:iCs/>
              </w:rPr>
              <w:t>elem</w:t>
            </w:r>
            <w:proofErr w:type="spellEnd"/>
            <w:r w:rsidRPr="00833CFB">
              <w:rPr>
                <w:rFonts w:cstheme="minorHAnsi"/>
                <w:iCs/>
              </w:rPr>
              <w:t>.</w:t>
            </w:r>
          </w:p>
        </w:tc>
        <w:tc>
          <w:tcPr>
            <w:tcW w:w="627" w:type="dxa"/>
          </w:tcPr>
          <w:p w14:paraId="5929A111" w14:textId="2D1501D0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273DB34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433669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71076962" w14:textId="22F37CC8" w:rsidTr="00EB0FF5">
        <w:trPr>
          <w:trHeight w:val="600"/>
        </w:trPr>
        <w:tc>
          <w:tcPr>
            <w:tcW w:w="556" w:type="dxa"/>
            <w:noWrap/>
            <w:hideMark/>
          </w:tcPr>
          <w:p w14:paraId="10402C2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82.</w:t>
            </w:r>
          </w:p>
        </w:tc>
        <w:tc>
          <w:tcPr>
            <w:tcW w:w="1833" w:type="dxa"/>
            <w:hideMark/>
          </w:tcPr>
          <w:p w14:paraId="08EB7FCF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Klocki w pudełku</w:t>
            </w:r>
          </w:p>
        </w:tc>
        <w:tc>
          <w:tcPr>
            <w:tcW w:w="3276" w:type="dxa"/>
            <w:hideMark/>
          </w:tcPr>
          <w:p w14:paraId="1832D44E" w14:textId="40A95E60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Wykonane z tworzywa sztucznego, bezpiecznego dla dzieci. 132 </w:t>
            </w:r>
            <w:proofErr w:type="spellStart"/>
            <w:r w:rsidRPr="00833CFB">
              <w:rPr>
                <w:rFonts w:cstheme="minorHAnsi"/>
                <w:iCs/>
              </w:rPr>
              <w:t>elem</w:t>
            </w:r>
            <w:proofErr w:type="spellEnd"/>
            <w:r w:rsidRPr="00833CFB">
              <w:rPr>
                <w:rFonts w:cstheme="minorHAnsi"/>
                <w:iCs/>
              </w:rPr>
              <w:t>., wym. [+/-2cm] od 2 x 4 x 4 cm do 17 x 9,5 x 2 cm</w:t>
            </w:r>
          </w:p>
        </w:tc>
        <w:tc>
          <w:tcPr>
            <w:tcW w:w="627" w:type="dxa"/>
          </w:tcPr>
          <w:p w14:paraId="25DCC014" w14:textId="20C18E04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646D66E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206DAE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44839DCE" w14:textId="0C088605" w:rsidTr="00EB0FF5">
        <w:trPr>
          <w:trHeight w:val="2400"/>
        </w:trPr>
        <w:tc>
          <w:tcPr>
            <w:tcW w:w="556" w:type="dxa"/>
            <w:noWrap/>
            <w:hideMark/>
          </w:tcPr>
          <w:p w14:paraId="4462C58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83.</w:t>
            </w:r>
          </w:p>
        </w:tc>
        <w:tc>
          <w:tcPr>
            <w:tcW w:w="1833" w:type="dxa"/>
            <w:hideMark/>
          </w:tcPr>
          <w:p w14:paraId="1C404EF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Mozaika z pastelowymi napami</w:t>
            </w:r>
          </w:p>
        </w:tc>
        <w:tc>
          <w:tcPr>
            <w:tcW w:w="3276" w:type="dxa"/>
            <w:hideMark/>
          </w:tcPr>
          <w:p w14:paraId="3D9CD42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Podstawy do wpinania wraz z napami, które umożliwiają wykonywanie ćwiczeń polegających na odtwarzaniu lub tworzeniu obrazków i ciągów elementów z wybranych kształtów i kolorów. Dzieci zapoznają się z kolorami, figurami geometrycznymi, rozwijają zdolności manualne oraz uczą się pracować z kartami zadań. 56 nap w 4 pastelowych kolorach o śr.[+/-2cm] 3,5 cm, podstawa o wym. [+/-2cm] 31,5 x 21,5 cm, 12 kart z zadaniami </w:t>
            </w:r>
          </w:p>
        </w:tc>
        <w:tc>
          <w:tcPr>
            <w:tcW w:w="627" w:type="dxa"/>
          </w:tcPr>
          <w:p w14:paraId="7D4E7A40" w14:textId="46B4F31E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67A3043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E0A26F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634A8213" w14:textId="26868217" w:rsidTr="00EB0FF5">
        <w:trPr>
          <w:trHeight w:val="600"/>
        </w:trPr>
        <w:tc>
          <w:tcPr>
            <w:tcW w:w="556" w:type="dxa"/>
            <w:noWrap/>
            <w:hideMark/>
          </w:tcPr>
          <w:p w14:paraId="0849C62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84.</w:t>
            </w:r>
          </w:p>
        </w:tc>
        <w:tc>
          <w:tcPr>
            <w:tcW w:w="1833" w:type="dxa"/>
            <w:hideMark/>
          </w:tcPr>
          <w:p w14:paraId="114453C3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Bobas </w:t>
            </w:r>
          </w:p>
        </w:tc>
        <w:tc>
          <w:tcPr>
            <w:tcW w:w="3276" w:type="dxa"/>
            <w:hideMark/>
          </w:tcPr>
          <w:p w14:paraId="2266F82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Lalka-bobas, lalki wydają min 6 dźwięków.</w:t>
            </w:r>
            <w:r w:rsidRPr="00833CFB">
              <w:rPr>
                <w:rFonts w:cstheme="minorHAnsi"/>
                <w:iCs/>
              </w:rPr>
              <w:br/>
              <w:t xml:space="preserve"> Wys. [+/-2cm] 23-45 cm </w:t>
            </w:r>
          </w:p>
        </w:tc>
        <w:tc>
          <w:tcPr>
            <w:tcW w:w="627" w:type="dxa"/>
          </w:tcPr>
          <w:p w14:paraId="6D41D8D8" w14:textId="1228D50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00" w:type="dxa"/>
          </w:tcPr>
          <w:p w14:paraId="5294B15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1397F7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05D38AC0" w14:textId="65DB4979" w:rsidTr="00EB0FF5">
        <w:trPr>
          <w:trHeight w:val="900"/>
        </w:trPr>
        <w:tc>
          <w:tcPr>
            <w:tcW w:w="556" w:type="dxa"/>
            <w:noWrap/>
            <w:hideMark/>
          </w:tcPr>
          <w:p w14:paraId="3C6CFC8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85.</w:t>
            </w:r>
          </w:p>
        </w:tc>
        <w:tc>
          <w:tcPr>
            <w:tcW w:w="1833" w:type="dxa"/>
            <w:hideMark/>
          </w:tcPr>
          <w:p w14:paraId="3C218B6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Ubranka dla lalki-chłopca</w:t>
            </w:r>
          </w:p>
        </w:tc>
        <w:tc>
          <w:tcPr>
            <w:tcW w:w="3276" w:type="dxa"/>
            <w:hideMark/>
          </w:tcPr>
          <w:p w14:paraId="5DC2661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Komplet ubranek dopasowany do wym. miękkiej lalki chłopca min 8 el.</w:t>
            </w:r>
          </w:p>
        </w:tc>
        <w:tc>
          <w:tcPr>
            <w:tcW w:w="627" w:type="dxa"/>
          </w:tcPr>
          <w:p w14:paraId="4AABDC32" w14:textId="3E2B5264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00" w:type="dxa"/>
          </w:tcPr>
          <w:p w14:paraId="6FBBB22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89E99F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3B1888AB" w14:textId="6785B853" w:rsidTr="00EB0FF5">
        <w:trPr>
          <w:trHeight w:val="600"/>
        </w:trPr>
        <w:tc>
          <w:tcPr>
            <w:tcW w:w="556" w:type="dxa"/>
            <w:noWrap/>
            <w:hideMark/>
          </w:tcPr>
          <w:p w14:paraId="1F7EAE0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lastRenderedPageBreak/>
              <w:t>86.</w:t>
            </w:r>
          </w:p>
        </w:tc>
        <w:tc>
          <w:tcPr>
            <w:tcW w:w="1833" w:type="dxa"/>
            <w:hideMark/>
          </w:tcPr>
          <w:p w14:paraId="59E7514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Ubranka dla lalki-dziewczynki</w:t>
            </w:r>
          </w:p>
        </w:tc>
        <w:tc>
          <w:tcPr>
            <w:tcW w:w="3276" w:type="dxa"/>
            <w:hideMark/>
          </w:tcPr>
          <w:p w14:paraId="418C36A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Komplet ubranek dopasowany do wym. miękkiej lalki dziewczynki min 6 el. </w:t>
            </w:r>
          </w:p>
        </w:tc>
        <w:tc>
          <w:tcPr>
            <w:tcW w:w="627" w:type="dxa"/>
          </w:tcPr>
          <w:p w14:paraId="0D9019AB" w14:textId="6C357E8C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00" w:type="dxa"/>
          </w:tcPr>
          <w:p w14:paraId="3314AF2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FFD445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649A0B53" w14:textId="023263B8" w:rsidTr="00EB0FF5">
        <w:trPr>
          <w:trHeight w:val="1200"/>
        </w:trPr>
        <w:tc>
          <w:tcPr>
            <w:tcW w:w="556" w:type="dxa"/>
            <w:noWrap/>
            <w:hideMark/>
          </w:tcPr>
          <w:p w14:paraId="373FDB3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87.</w:t>
            </w:r>
          </w:p>
        </w:tc>
        <w:tc>
          <w:tcPr>
            <w:tcW w:w="1833" w:type="dxa"/>
            <w:hideMark/>
          </w:tcPr>
          <w:p w14:paraId="27C9B7A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Drewniany wózek</w:t>
            </w:r>
          </w:p>
        </w:tc>
        <w:tc>
          <w:tcPr>
            <w:tcW w:w="3276" w:type="dxa"/>
            <w:hideMark/>
          </w:tcPr>
          <w:p w14:paraId="6FE2A327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Wózek-leżaczek wykonany z drewna bukowego, z dużymi plastikowymi kołami i gumowymi, antypoślizgowymi oponami. Pasuje do lalek do 38 cm wysokości. wym. [+/-2cm] 35 x 45,5 x 55,5 cm</w:t>
            </w:r>
          </w:p>
        </w:tc>
        <w:tc>
          <w:tcPr>
            <w:tcW w:w="627" w:type="dxa"/>
          </w:tcPr>
          <w:p w14:paraId="77BAD40A" w14:textId="556579DE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0" w:type="dxa"/>
          </w:tcPr>
          <w:p w14:paraId="2B3AF24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228353A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72A83D33" w14:textId="3B8ED26E" w:rsidTr="00EB0FF5">
        <w:trPr>
          <w:trHeight w:val="2130"/>
        </w:trPr>
        <w:tc>
          <w:tcPr>
            <w:tcW w:w="556" w:type="dxa"/>
            <w:noWrap/>
            <w:hideMark/>
          </w:tcPr>
          <w:p w14:paraId="04B153C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88.</w:t>
            </w:r>
          </w:p>
        </w:tc>
        <w:tc>
          <w:tcPr>
            <w:tcW w:w="1833" w:type="dxa"/>
            <w:hideMark/>
          </w:tcPr>
          <w:p w14:paraId="21E7F753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Zestaw kuchenny</w:t>
            </w:r>
          </w:p>
        </w:tc>
        <w:tc>
          <w:tcPr>
            <w:tcW w:w="3276" w:type="dxa"/>
            <w:hideMark/>
          </w:tcPr>
          <w:p w14:paraId="5AF135C2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Ekologiczny zestaw wykonany z trwałych, przyjaznych środowisku materiałów – </w:t>
            </w:r>
            <w:proofErr w:type="spellStart"/>
            <w:r w:rsidRPr="00833CFB">
              <w:rPr>
                <w:rFonts w:cstheme="minorHAnsi"/>
                <w:iCs/>
              </w:rPr>
              <w:t>bioplastiku</w:t>
            </w:r>
            <w:proofErr w:type="spellEnd"/>
            <w:r w:rsidRPr="00833CFB">
              <w:rPr>
                <w:rFonts w:cstheme="minorHAnsi"/>
                <w:iCs/>
              </w:rPr>
              <w:t xml:space="preserve"> pochodzącego z trzciny cukrowej. Można myć w zmywarce. Zestaw kuchenny składa się z 12 elementów, w tym garnka, patelni, sitka i chochli.</w:t>
            </w:r>
          </w:p>
        </w:tc>
        <w:tc>
          <w:tcPr>
            <w:tcW w:w="627" w:type="dxa"/>
          </w:tcPr>
          <w:p w14:paraId="14F8CA2F" w14:textId="27712798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14A0A24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12BA71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5DAB6D90" w14:textId="32B5209A" w:rsidTr="00EB0FF5">
        <w:trPr>
          <w:trHeight w:val="300"/>
        </w:trPr>
        <w:tc>
          <w:tcPr>
            <w:tcW w:w="556" w:type="dxa"/>
            <w:noWrap/>
            <w:hideMark/>
          </w:tcPr>
          <w:p w14:paraId="3B40B2A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89.</w:t>
            </w:r>
          </w:p>
        </w:tc>
        <w:tc>
          <w:tcPr>
            <w:tcW w:w="1833" w:type="dxa"/>
            <w:hideMark/>
          </w:tcPr>
          <w:p w14:paraId="3C139F7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Serwis kawowy</w:t>
            </w:r>
          </w:p>
        </w:tc>
        <w:tc>
          <w:tcPr>
            <w:tcW w:w="3276" w:type="dxa"/>
            <w:hideMark/>
          </w:tcPr>
          <w:p w14:paraId="2A3C12D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Skład zestawu: dzbanek, 6 filiżanek, 6 talerzyków, 6 łyżeczek</w:t>
            </w:r>
          </w:p>
        </w:tc>
        <w:tc>
          <w:tcPr>
            <w:tcW w:w="627" w:type="dxa"/>
          </w:tcPr>
          <w:p w14:paraId="5ABD164D" w14:textId="230D796B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7FD61DC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9B07D4C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7CF95BF5" w14:textId="32C3C625" w:rsidTr="00EB0FF5">
        <w:trPr>
          <w:trHeight w:val="1500"/>
        </w:trPr>
        <w:tc>
          <w:tcPr>
            <w:tcW w:w="556" w:type="dxa"/>
            <w:noWrap/>
            <w:hideMark/>
          </w:tcPr>
          <w:p w14:paraId="149714A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90.</w:t>
            </w:r>
          </w:p>
        </w:tc>
        <w:tc>
          <w:tcPr>
            <w:tcW w:w="1833" w:type="dxa"/>
            <w:hideMark/>
          </w:tcPr>
          <w:p w14:paraId="02FF9D9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Karty do prezentacji - onomatopeje</w:t>
            </w:r>
          </w:p>
        </w:tc>
        <w:tc>
          <w:tcPr>
            <w:tcW w:w="3276" w:type="dxa"/>
            <w:hideMark/>
          </w:tcPr>
          <w:p w14:paraId="45843BD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Karty stymulujące rozumienie mowy, rozwijanie słownictwa, ćwiczą uwagę słuchową i koncentrację. 50 kart formatu A5 przedstawiających cztery kategorie: zwierzęta domowe, zwierzęta natura, przyroda/otoczenie, dźwięki wydawane przez człowieka</w:t>
            </w:r>
          </w:p>
        </w:tc>
        <w:tc>
          <w:tcPr>
            <w:tcW w:w="627" w:type="dxa"/>
          </w:tcPr>
          <w:p w14:paraId="776134BE" w14:textId="67315488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0DDB503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B9544BF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4F834CC6" w14:textId="487B1BEB" w:rsidTr="00EB0FF5">
        <w:trPr>
          <w:trHeight w:val="900"/>
        </w:trPr>
        <w:tc>
          <w:tcPr>
            <w:tcW w:w="556" w:type="dxa"/>
            <w:noWrap/>
            <w:hideMark/>
          </w:tcPr>
          <w:p w14:paraId="0549BB92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91.</w:t>
            </w:r>
          </w:p>
        </w:tc>
        <w:tc>
          <w:tcPr>
            <w:tcW w:w="1833" w:type="dxa"/>
            <w:hideMark/>
          </w:tcPr>
          <w:p w14:paraId="78AD835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transparentne zabawki do panelu świetlnego </w:t>
            </w:r>
          </w:p>
        </w:tc>
        <w:tc>
          <w:tcPr>
            <w:tcW w:w="3276" w:type="dxa"/>
            <w:hideMark/>
          </w:tcPr>
          <w:p w14:paraId="07186FB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Zestaw przezroczystych zabawek w różnych kolorach, fakturach i kształtach. </w:t>
            </w:r>
          </w:p>
        </w:tc>
        <w:tc>
          <w:tcPr>
            <w:tcW w:w="627" w:type="dxa"/>
          </w:tcPr>
          <w:p w14:paraId="05CB75F8" w14:textId="6979701A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00" w:type="dxa"/>
          </w:tcPr>
          <w:p w14:paraId="0CE0A7B7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5EAD99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3E4C0EFF" w14:textId="0DAB54AC" w:rsidTr="00EB0FF5">
        <w:trPr>
          <w:trHeight w:val="1500"/>
        </w:trPr>
        <w:tc>
          <w:tcPr>
            <w:tcW w:w="556" w:type="dxa"/>
            <w:noWrap/>
            <w:hideMark/>
          </w:tcPr>
          <w:p w14:paraId="7B251AB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92.</w:t>
            </w:r>
          </w:p>
        </w:tc>
        <w:tc>
          <w:tcPr>
            <w:tcW w:w="1833" w:type="dxa"/>
            <w:noWrap/>
            <w:hideMark/>
          </w:tcPr>
          <w:p w14:paraId="597F206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świecące klocki </w:t>
            </w:r>
          </w:p>
        </w:tc>
        <w:tc>
          <w:tcPr>
            <w:tcW w:w="3276" w:type="dxa"/>
            <w:hideMark/>
          </w:tcPr>
          <w:p w14:paraId="1BA2596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Każdy z klocków świeci przez 3 minuty. Zabawa klockami pomaga dzieciom zrozumieć związek </w:t>
            </w:r>
            <w:proofErr w:type="spellStart"/>
            <w:r w:rsidRPr="00833CFB">
              <w:rPr>
                <w:rFonts w:cstheme="minorHAnsi"/>
                <w:iCs/>
              </w:rPr>
              <w:t>przyczynowo-skutkowy</w:t>
            </w:r>
            <w:proofErr w:type="spellEnd"/>
            <w:r w:rsidRPr="00833CFB">
              <w:rPr>
                <w:rFonts w:cstheme="minorHAnsi"/>
                <w:iCs/>
              </w:rPr>
              <w:t xml:space="preserve">. Zestaw zawiera 12 klocków i 2 kable USB. Kolory: </w:t>
            </w:r>
            <w:r w:rsidRPr="00833CFB">
              <w:rPr>
                <w:rFonts w:cstheme="minorHAnsi"/>
                <w:iCs/>
              </w:rPr>
              <w:lastRenderedPageBreak/>
              <w:t>niebieski, zielony, żółty, pomarańczowy, różowy, fioletowy. 12 szt. wym. [+/-2cm] 21 x 10 x 6 cm</w:t>
            </w:r>
          </w:p>
        </w:tc>
        <w:tc>
          <w:tcPr>
            <w:tcW w:w="627" w:type="dxa"/>
          </w:tcPr>
          <w:p w14:paraId="763C61EB" w14:textId="058573FA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500" w:type="dxa"/>
          </w:tcPr>
          <w:p w14:paraId="014BA54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0DC0EE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659B3AFD" w14:textId="15343AD0" w:rsidTr="00EB0FF5">
        <w:trPr>
          <w:trHeight w:val="1200"/>
        </w:trPr>
        <w:tc>
          <w:tcPr>
            <w:tcW w:w="556" w:type="dxa"/>
            <w:noWrap/>
            <w:hideMark/>
          </w:tcPr>
          <w:p w14:paraId="06E812EC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93.</w:t>
            </w:r>
          </w:p>
        </w:tc>
        <w:tc>
          <w:tcPr>
            <w:tcW w:w="1833" w:type="dxa"/>
            <w:hideMark/>
          </w:tcPr>
          <w:p w14:paraId="102AA9C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zestaw zabawek rozwijających umiejętności poznawcze malucha</w:t>
            </w:r>
          </w:p>
        </w:tc>
        <w:tc>
          <w:tcPr>
            <w:tcW w:w="3276" w:type="dxa"/>
            <w:hideMark/>
          </w:tcPr>
          <w:p w14:paraId="6885870F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24 elementów zestawu z różnorodnymi zabawkami rozwijającymi umiejętności poznawcze dziecka. </w:t>
            </w:r>
          </w:p>
        </w:tc>
        <w:tc>
          <w:tcPr>
            <w:tcW w:w="627" w:type="dxa"/>
          </w:tcPr>
          <w:p w14:paraId="192A2C0A" w14:textId="01E842E5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099C24F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FC10C5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01F8162B" w14:textId="7C023ABA" w:rsidTr="00EB0FF5">
        <w:trPr>
          <w:trHeight w:val="1200"/>
        </w:trPr>
        <w:tc>
          <w:tcPr>
            <w:tcW w:w="556" w:type="dxa"/>
            <w:noWrap/>
            <w:hideMark/>
          </w:tcPr>
          <w:p w14:paraId="0F32F55F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94.</w:t>
            </w:r>
          </w:p>
        </w:tc>
        <w:tc>
          <w:tcPr>
            <w:tcW w:w="1833" w:type="dxa"/>
            <w:hideMark/>
          </w:tcPr>
          <w:p w14:paraId="30FC01D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Drewniane bączki</w:t>
            </w:r>
          </w:p>
        </w:tc>
        <w:tc>
          <w:tcPr>
            <w:tcW w:w="3276" w:type="dxa"/>
            <w:hideMark/>
          </w:tcPr>
          <w:p w14:paraId="76359DEA" w14:textId="3C966DCE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Zestaw kolorowych bączków Każdy bączek składa się z pięciu nakładanych krążków w różnych odcieniach tego samego koloru oraz podstawy z trzpieniem. Kolorowe elementy można łączyć. Wym. </w:t>
            </w:r>
            <w:proofErr w:type="spellStart"/>
            <w:r w:rsidRPr="00833CFB">
              <w:rPr>
                <w:rFonts w:cstheme="minorHAnsi"/>
                <w:iCs/>
              </w:rPr>
              <w:t>elem</w:t>
            </w:r>
            <w:proofErr w:type="spellEnd"/>
            <w:r w:rsidRPr="00833CFB">
              <w:rPr>
                <w:rFonts w:cstheme="minorHAnsi"/>
                <w:iCs/>
              </w:rPr>
              <w:t>. [+/-2cm] od 4 do 15 cm, wys. [+/-2cm] 15 cm. 3 szt.</w:t>
            </w:r>
          </w:p>
        </w:tc>
        <w:tc>
          <w:tcPr>
            <w:tcW w:w="627" w:type="dxa"/>
          </w:tcPr>
          <w:p w14:paraId="2A6A68FF" w14:textId="4F4AD3AE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304919FF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C93FC12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697F97D9" w14:textId="543A48EE" w:rsidTr="00EB0FF5">
        <w:trPr>
          <w:trHeight w:val="5100"/>
        </w:trPr>
        <w:tc>
          <w:tcPr>
            <w:tcW w:w="556" w:type="dxa"/>
            <w:noWrap/>
            <w:hideMark/>
          </w:tcPr>
          <w:p w14:paraId="2577225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95.</w:t>
            </w:r>
          </w:p>
        </w:tc>
        <w:tc>
          <w:tcPr>
            <w:tcW w:w="1833" w:type="dxa"/>
            <w:hideMark/>
          </w:tcPr>
          <w:p w14:paraId="666D890C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Zestaw do prac plastycznych </w:t>
            </w:r>
          </w:p>
        </w:tc>
        <w:tc>
          <w:tcPr>
            <w:tcW w:w="3276" w:type="dxa"/>
            <w:hideMark/>
          </w:tcPr>
          <w:p w14:paraId="20FEC95C" w14:textId="5B2F7F42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Zestaw do prac plastycznych dla 2-latków. Skład zestawu:</w:t>
            </w:r>
            <w:r w:rsidRPr="00833CFB">
              <w:rPr>
                <w:rFonts w:cstheme="minorHAnsi"/>
                <w:iCs/>
              </w:rPr>
              <w:br/>
              <w:t xml:space="preserve">Blok rysunkowy przedszkolny A1/30k., Blok rysunkowy A4 - 20 kartek, Tace do wałków, 12 szt., Bibuła - mix kolorów 15 rolek, Klej czarodziejski 500 g, Masa do przyklejania prac, Rzepy kółeczka samoprzylepne, 12szt., Tempery 500 ml x 6 kolorów, Piankowe kształty 1000 szt., Tektura falista 3D mix 10 kolorów, Blok rysunkowy A4 z kolorowymi kartkami, Kredki 40 szt., Podkładki do </w:t>
            </w:r>
            <w:proofErr w:type="spellStart"/>
            <w:r w:rsidRPr="00833CFB">
              <w:rPr>
                <w:rFonts w:cstheme="minorHAnsi"/>
                <w:iCs/>
              </w:rPr>
              <w:t>frottage'u</w:t>
            </w:r>
            <w:proofErr w:type="spellEnd"/>
            <w:r w:rsidRPr="00833CFB">
              <w:rPr>
                <w:rFonts w:cstheme="minorHAnsi"/>
                <w:iCs/>
              </w:rPr>
              <w:t xml:space="preserve">, Zestaw papierów mix kolorów, Kółka i kółeczka - zestaw mix, Zestaw tuszy wodnych 6szt., Farby z gąbką 6x70 ml, Klej dla malucha, Zestaw jesiennych liści 200 szt., </w:t>
            </w:r>
            <w:r w:rsidRPr="00833CFB">
              <w:rPr>
                <w:rFonts w:cstheme="minorHAnsi"/>
                <w:iCs/>
              </w:rPr>
              <w:lastRenderedPageBreak/>
              <w:t xml:space="preserve">Mix pędzli z gąbki, </w:t>
            </w:r>
            <w:proofErr w:type="spellStart"/>
            <w:r w:rsidRPr="00833CFB">
              <w:rPr>
                <w:rFonts w:cstheme="minorHAnsi"/>
                <w:iCs/>
              </w:rPr>
              <w:t>Ciastolina</w:t>
            </w:r>
            <w:proofErr w:type="spellEnd"/>
            <w:r w:rsidRPr="00833CFB">
              <w:rPr>
                <w:rFonts w:cstheme="minorHAnsi"/>
                <w:iCs/>
              </w:rPr>
              <w:t xml:space="preserve"> 3x100 g, Eko farby do malowania palcami, 6 x 80 ml, Ultra miękka masa plastyczna, 5 kol. </w:t>
            </w:r>
            <w:proofErr w:type="spellStart"/>
            <w:r w:rsidRPr="00833CFB">
              <w:rPr>
                <w:rFonts w:cstheme="minorHAnsi"/>
                <w:iCs/>
              </w:rPr>
              <w:t>fluo</w:t>
            </w:r>
            <w:proofErr w:type="spellEnd"/>
            <w:r w:rsidRPr="00833CFB">
              <w:rPr>
                <w:rFonts w:cstheme="minorHAnsi"/>
                <w:iCs/>
              </w:rPr>
              <w:t>, Kredki świecowe dwukolorowe, Wieszak z papierem na rolce, Papier na rolce do sztalug, Folia piankowa pastelowa, 10 kolorów, Kolorowe miseczki, Wałki do malowania Miasto, Druciki kreatywne w paseczki, Bibuła 50 x 70 cm tonacja czerwona, Bibuła 50 x 70 cm tonacja zielona</w:t>
            </w:r>
          </w:p>
        </w:tc>
        <w:tc>
          <w:tcPr>
            <w:tcW w:w="627" w:type="dxa"/>
          </w:tcPr>
          <w:p w14:paraId="2CD61DA9" w14:textId="2D3CB902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1500" w:type="dxa"/>
          </w:tcPr>
          <w:p w14:paraId="1816944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B0CBF2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392D9265" w14:textId="130F370F" w:rsidTr="00EB0FF5">
        <w:trPr>
          <w:trHeight w:val="900"/>
        </w:trPr>
        <w:tc>
          <w:tcPr>
            <w:tcW w:w="556" w:type="dxa"/>
            <w:noWrap/>
            <w:hideMark/>
          </w:tcPr>
          <w:p w14:paraId="5EF1605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96.</w:t>
            </w:r>
          </w:p>
        </w:tc>
        <w:tc>
          <w:tcPr>
            <w:tcW w:w="1833" w:type="dxa"/>
            <w:hideMark/>
          </w:tcPr>
          <w:p w14:paraId="6D098A6C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zestaw piankowy klocków</w:t>
            </w:r>
          </w:p>
        </w:tc>
        <w:tc>
          <w:tcPr>
            <w:tcW w:w="3276" w:type="dxa"/>
            <w:hideMark/>
          </w:tcPr>
          <w:p w14:paraId="648764A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Wykonane z pianki. Pokryte trwałą i zmywalną tkaniną poliuretanową.  wym. najmniejszego </w:t>
            </w:r>
            <w:proofErr w:type="spellStart"/>
            <w:r w:rsidRPr="00833CFB">
              <w:rPr>
                <w:rFonts w:cstheme="minorHAnsi"/>
                <w:iCs/>
              </w:rPr>
              <w:t>elem</w:t>
            </w:r>
            <w:proofErr w:type="spellEnd"/>
            <w:r w:rsidRPr="00833CFB">
              <w:rPr>
                <w:rFonts w:cstheme="minorHAnsi"/>
                <w:iCs/>
              </w:rPr>
              <w:t xml:space="preserve">. [+/-2cm] 30 x 30 x 15 cm, wym. największego </w:t>
            </w:r>
            <w:proofErr w:type="spellStart"/>
            <w:r w:rsidRPr="00833CFB">
              <w:rPr>
                <w:rFonts w:cstheme="minorHAnsi"/>
                <w:iCs/>
              </w:rPr>
              <w:t>elem</w:t>
            </w:r>
            <w:proofErr w:type="spellEnd"/>
            <w:r w:rsidRPr="00833CFB">
              <w:rPr>
                <w:rFonts w:cstheme="minorHAnsi"/>
                <w:iCs/>
              </w:rPr>
              <w:t>. [+/-2cm] 30 x 30 x 90 cm</w:t>
            </w:r>
          </w:p>
        </w:tc>
        <w:tc>
          <w:tcPr>
            <w:tcW w:w="627" w:type="dxa"/>
          </w:tcPr>
          <w:p w14:paraId="3FFB3BF0" w14:textId="2437424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16E5782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9BFEAC7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0DA68321" w14:textId="629EB433" w:rsidTr="00EB0FF5">
        <w:trPr>
          <w:trHeight w:val="1200"/>
        </w:trPr>
        <w:tc>
          <w:tcPr>
            <w:tcW w:w="556" w:type="dxa"/>
            <w:noWrap/>
            <w:hideMark/>
          </w:tcPr>
          <w:p w14:paraId="2455EEDB" w14:textId="65A38BB6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97.</w:t>
            </w:r>
          </w:p>
        </w:tc>
        <w:tc>
          <w:tcPr>
            <w:tcW w:w="1833" w:type="dxa"/>
            <w:hideMark/>
          </w:tcPr>
          <w:p w14:paraId="0FB909F3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Gąsienica spacerowa</w:t>
            </w:r>
          </w:p>
        </w:tc>
        <w:tc>
          <w:tcPr>
            <w:tcW w:w="3276" w:type="dxa"/>
            <w:hideMark/>
          </w:tcPr>
          <w:p w14:paraId="70DA9C2E" w14:textId="4831E995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Pomoc w utrzymaniu porządku podczas spaceru grupy dzieci. Wykonana z tkaniny Bardzo (65% poliester, 35% bawełna), wypchana poliestrowym wypełniaczem. Gąsienicę wyposażono w uchwyty. dł. [+/-2cm] 4 m 16 uchwytów</w:t>
            </w:r>
          </w:p>
        </w:tc>
        <w:tc>
          <w:tcPr>
            <w:tcW w:w="627" w:type="dxa"/>
          </w:tcPr>
          <w:p w14:paraId="63F46617" w14:textId="31FD59E5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7AF10E17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D73F58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392B9618" w14:textId="649FE0B6" w:rsidTr="00EB0FF5">
        <w:trPr>
          <w:trHeight w:val="1200"/>
        </w:trPr>
        <w:tc>
          <w:tcPr>
            <w:tcW w:w="556" w:type="dxa"/>
            <w:noWrap/>
            <w:hideMark/>
          </w:tcPr>
          <w:p w14:paraId="48014A8D" w14:textId="2672248B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98.</w:t>
            </w:r>
          </w:p>
        </w:tc>
        <w:tc>
          <w:tcPr>
            <w:tcW w:w="1833" w:type="dxa"/>
            <w:hideMark/>
          </w:tcPr>
          <w:p w14:paraId="7495DA9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Chusta animacyjna</w:t>
            </w:r>
          </w:p>
        </w:tc>
        <w:tc>
          <w:tcPr>
            <w:tcW w:w="3276" w:type="dxa"/>
            <w:hideMark/>
          </w:tcPr>
          <w:p w14:paraId="0B90481F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Kolorowa i lekka, do wielu gier i zabaw zespołowych. Ma uchwyty pozwalające na uczestnictwo w zabawach wielu osobom. śr. [+/-2cm] 3,5 m, 8 uchwytów, maksymalne obciążenie 10 kg, na środku siateczka</w:t>
            </w:r>
          </w:p>
        </w:tc>
        <w:tc>
          <w:tcPr>
            <w:tcW w:w="627" w:type="dxa"/>
          </w:tcPr>
          <w:p w14:paraId="2D8BA092" w14:textId="609BCDC4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</w:tcPr>
          <w:p w14:paraId="4EAAC9D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47C92D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</w:tbl>
    <w:p w14:paraId="780C4969" w14:textId="77777777" w:rsidR="003E71A2" w:rsidRDefault="003E71A2" w:rsidP="003E71A2">
      <w:pPr>
        <w:spacing w:line="276" w:lineRule="auto"/>
        <w:rPr>
          <w:rFonts w:asciiTheme="majorHAnsi" w:hAnsiTheme="majorHAnsi" w:cstheme="majorHAnsi"/>
          <w:iCs/>
        </w:rPr>
      </w:pPr>
    </w:p>
    <w:p w14:paraId="2452A1D1" w14:textId="77777777" w:rsidR="00EB0FF5" w:rsidRDefault="00EB0FF5" w:rsidP="003E71A2">
      <w:pPr>
        <w:spacing w:line="276" w:lineRule="auto"/>
        <w:rPr>
          <w:rFonts w:asciiTheme="majorHAnsi" w:hAnsiTheme="majorHAnsi" w:cstheme="majorHAnsi"/>
          <w:iCs/>
        </w:rPr>
      </w:pPr>
    </w:p>
    <w:p w14:paraId="6415339D" w14:textId="77777777" w:rsidR="00833CFB" w:rsidRDefault="00833CFB" w:rsidP="00EB0FF5">
      <w:pPr>
        <w:spacing w:line="276" w:lineRule="auto"/>
        <w:rPr>
          <w:rFonts w:asciiTheme="majorHAnsi" w:hAnsiTheme="majorHAnsi" w:cstheme="majorHAnsi"/>
          <w:sz w:val="28"/>
          <w:szCs w:val="28"/>
        </w:rPr>
      </w:pPr>
    </w:p>
    <w:p w14:paraId="03F0BD65" w14:textId="60136BA3" w:rsidR="00EB0FF5" w:rsidRDefault="00EB0FF5" w:rsidP="00EB0FF5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Zadanie 3</w:t>
      </w:r>
    </w:p>
    <w:p w14:paraId="459E7773" w14:textId="77777777" w:rsidR="00EB0FF5" w:rsidRPr="007E6440" w:rsidRDefault="00EB0FF5" w:rsidP="00EB0FF5">
      <w:pPr>
        <w:pStyle w:val="Akapitzlist"/>
        <w:numPr>
          <w:ilvl w:val="0"/>
          <w:numId w:val="40"/>
        </w:numPr>
        <w:spacing w:line="276" w:lineRule="auto"/>
        <w:rPr>
          <w:rFonts w:asciiTheme="majorHAnsi" w:hAnsiTheme="majorHAnsi" w:cstheme="majorHAnsi"/>
          <w:iCs/>
        </w:rPr>
      </w:pPr>
      <w:r w:rsidRPr="007E6440">
        <w:rPr>
          <w:rFonts w:asciiTheme="majorHAnsi" w:hAnsiTheme="majorHAnsi" w:cstheme="majorHAnsi"/>
          <w:b/>
          <w:iCs/>
          <w:u w:val="single"/>
        </w:rPr>
        <w:t>za cenę ryczałtową:</w:t>
      </w:r>
    </w:p>
    <w:p w14:paraId="6B59539C" w14:textId="77777777" w:rsidR="00EB0FF5" w:rsidRPr="007E6440" w:rsidRDefault="00EB0FF5" w:rsidP="00EB0FF5">
      <w:pPr>
        <w:spacing w:line="276" w:lineRule="auto"/>
        <w:jc w:val="both"/>
        <w:rPr>
          <w:rFonts w:asciiTheme="majorHAnsi" w:hAnsiTheme="majorHAnsi" w:cstheme="majorHAnsi"/>
          <w:b/>
          <w:bCs/>
          <w:iCs/>
          <w:sz w:val="10"/>
          <w:szCs w:val="10"/>
        </w:rPr>
      </w:pPr>
    </w:p>
    <w:p w14:paraId="5CE989E5" w14:textId="77777777" w:rsidR="00EB0FF5" w:rsidRPr="002B464D" w:rsidRDefault="00EB0FF5" w:rsidP="00EB0FF5">
      <w:pPr>
        <w:spacing w:line="360" w:lineRule="auto"/>
        <w:ind w:firstLine="567"/>
        <w:jc w:val="both"/>
        <w:rPr>
          <w:rFonts w:asciiTheme="majorHAnsi" w:hAnsiTheme="majorHAnsi" w:cstheme="majorHAnsi"/>
          <w:b/>
          <w:iCs/>
        </w:rPr>
      </w:pPr>
      <w:r w:rsidRPr="007E6440">
        <w:rPr>
          <w:rFonts w:asciiTheme="majorHAnsi" w:hAnsiTheme="majorHAnsi" w:cstheme="majorHAnsi"/>
          <w:b/>
          <w:iCs/>
        </w:rPr>
        <w:t xml:space="preserve">brutto </w:t>
      </w:r>
      <w:r>
        <w:rPr>
          <w:rFonts w:asciiTheme="majorHAnsi" w:hAnsiTheme="majorHAnsi" w:cstheme="majorHAnsi"/>
          <w:b/>
          <w:iCs/>
        </w:rPr>
        <w:t>……………………….</w:t>
      </w:r>
      <w:r w:rsidRPr="007E6440">
        <w:rPr>
          <w:rFonts w:asciiTheme="majorHAnsi" w:hAnsiTheme="majorHAnsi" w:cstheme="majorHAnsi"/>
          <w:b/>
          <w:iCs/>
        </w:rPr>
        <w:t xml:space="preserve"> zł</w:t>
      </w:r>
      <w:r>
        <w:rPr>
          <w:rFonts w:asciiTheme="majorHAnsi" w:hAnsiTheme="majorHAnsi" w:cstheme="majorHAnsi"/>
          <w:b/>
          <w:iCs/>
        </w:rPr>
        <w:t xml:space="preserve"> </w:t>
      </w:r>
      <w:r w:rsidRPr="007E6440">
        <w:rPr>
          <w:rFonts w:asciiTheme="majorHAnsi" w:hAnsiTheme="majorHAnsi" w:cstheme="majorHAnsi"/>
          <w:i/>
          <w:iCs/>
        </w:rPr>
        <w:t xml:space="preserve">(słownie: </w:t>
      </w:r>
      <w:r>
        <w:rPr>
          <w:rFonts w:asciiTheme="majorHAnsi" w:hAnsiTheme="majorHAnsi" w:cstheme="majorHAnsi"/>
          <w:i/>
          <w:iCs/>
        </w:rPr>
        <w:t>………………………………………………………………………………...</w:t>
      </w:r>
      <w:r w:rsidRPr="007E6440">
        <w:rPr>
          <w:rFonts w:asciiTheme="majorHAnsi" w:hAnsiTheme="majorHAnsi" w:cstheme="majorHAnsi"/>
          <w:i/>
          <w:iCs/>
        </w:rPr>
        <w:t>)</w:t>
      </w:r>
    </w:p>
    <w:p w14:paraId="065C0AB5" w14:textId="77777777" w:rsidR="00EB0FF5" w:rsidRPr="007E6440" w:rsidRDefault="00EB0FF5" w:rsidP="00EB0FF5">
      <w:pPr>
        <w:spacing w:line="360" w:lineRule="auto"/>
        <w:ind w:left="567"/>
        <w:jc w:val="both"/>
        <w:rPr>
          <w:rFonts w:asciiTheme="majorHAnsi" w:hAnsiTheme="majorHAnsi" w:cstheme="majorHAnsi"/>
          <w:iCs/>
        </w:rPr>
      </w:pPr>
      <w:r>
        <w:rPr>
          <w:rFonts w:asciiTheme="majorHAnsi" w:hAnsiTheme="majorHAnsi" w:cstheme="majorHAnsi"/>
          <w:iCs/>
        </w:rPr>
        <w:t>n</w:t>
      </w:r>
      <w:r w:rsidRPr="007E6440">
        <w:rPr>
          <w:rFonts w:asciiTheme="majorHAnsi" w:hAnsiTheme="majorHAnsi" w:cstheme="majorHAnsi"/>
          <w:iCs/>
        </w:rPr>
        <w:t>etto</w:t>
      </w:r>
      <w:r>
        <w:rPr>
          <w:rFonts w:asciiTheme="majorHAnsi" w:hAnsiTheme="majorHAnsi" w:cstheme="majorHAnsi"/>
          <w:iCs/>
        </w:rPr>
        <w:t xml:space="preserve"> ……………………… </w:t>
      </w:r>
      <w:r w:rsidRPr="007E6440">
        <w:rPr>
          <w:rFonts w:asciiTheme="majorHAnsi" w:hAnsiTheme="majorHAnsi" w:cstheme="majorHAnsi"/>
          <w:iCs/>
        </w:rPr>
        <w:t>zł</w:t>
      </w:r>
      <w:r>
        <w:rPr>
          <w:rFonts w:asciiTheme="majorHAnsi" w:hAnsiTheme="majorHAnsi" w:cstheme="majorHAnsi"/>
          <w:iCs/>
        </w:rPr>
        <w:t xml:space="preserve"> (słownie: ……………………………………………………………………………………)</w:t>
      </w:r>
    </w:p>
    <w:p w14:paraId="1413868B" w14:textId="77777777" w:rsidR="00EB0FF5" w:rsidRDefault="00EB0FF5" w:rsidP="00EB0FF5">
      <w:pPr>
        <w:spacing w:line="360" w:lineRule="auto"/>
        <w:ind w:firstLine="567"/>
        <w:jc w:val="both"/>
        <w:rPr>
          <w:rFonts w:asciiTheme="majorHAnsi" w:hAnsiTheme="majorHAnsi" w:cstheme="majorHAnsi"/>
          <w:iCs/>
        </w:rPr>
      </w:pPr>
      <w:r w:rsidRPr="007E6440">
        <w:rPr>
          <w:rFonts w:asciiTheme="majorHAnsi" w:hAnsiTheme="majorHAnsi" w:cstheme="majorHAnsi"/>
          <w:iCs/>
        </w:rPr>
        <w:t xml:space="preserve">podatek VAT </w:t>
      </w:r>
      <w:r>
        <w:rPr>
          <w:rFonts w:asciiTheme="majorHAnsi" w:hAnsiTheme="majorHAnsi" w:cstheme="majorHAnsi"/>
          <w:iCs/>
        </w:rPr>
        <w:t>…………</w:t>
      </w:r>
      <w:r w:rsidRPr="007E6440">
        <w:rPr>
          <w:rFonts w:asciiTheme="majorHAnsi" w:hAnsiTheme="majorHAnsi" w:cstheme="majorHAnsi"/>
          <w:iCs/>
        </w:rPr>
        <w:t xml:space="preserve">, </w:t>
      </w:r>
      <w:r>
        <w:rPr>
          <w:rFonts w:asciiTheme="majorHAnsi" w:hAnsiTheme="majorHAnsi" w:cstheme="majorHAnsi"/>
          <w:iCs/>
        </w:rPr>
        <w:t>………… zł, (słownie: ……….</w:t>
      </w:r>
      <w:r w:rsidRPr="007E6440">
        <w:rPr>
          <w:rFonts w:asciiTheme="majorHAnsi" w:hAnsiTheme="majorHAnsi" w:cstheme="majorHAnsi"/>
          <w:iCs/>
        </w:rPr>
        <w:t>..............................</w:t>
      </w:r>
      <w:r>
        <w:rPr>
          <w:rFonts w:asciiTheme="majorHAnsi" w:hAnsiTheme="majorHAnsi" w:cstheme="majorHAnsi"/>
          <w:iCs/>
        </w:rPr>
        <w:t>......................................)</w:t>
      </w:r>
    </w:p>
    <w:p w14:paraId="3E7387A7" w14:textId="77777777" w:rsidR="00311256" w:rsidRDefault="00311256" w:rsidP="00EB0FF5">
      <w:pPr>
        <w:spacing w:line="360" w:lineRule="auto"/>
        <w:ind w:firstLine="567"/>
        <w:jc w:val="both"/>
        <w:rPr>
          <w:rFonts w:asciiTheme="majorHAnsi" w:hAnsiTheme="majorHAnsi" w:cstheme="majorHAnsi"/>
          <w:iCs/>
        </w:rPr>
      </w:pPr>
    </w:p>
    <w:p w14:paraId="226BD872" w14:textId="77777777" w:rsidR="00311256" w:rsidRDefault="00311256" w:rsidP="00EB0FF5">
      <w:pPr>
        <w:spacing w:line="360" w:lineRule="auto"/>
        <w:ind w:firstLine="567"/>
        <w:jc w:val="both"/>
        <w:rPr>
          <w:rFonts w:asciiTheme="majorHAnsi" w:hAnsiTheme="majorHAnsi" w:cstheme="majorHAnsi"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97"/>
        <w:gridCol w:w="2080"/>
        <w:gridCol w:w="3015"/>
        <w:gridCol w:w="761"/>
        <w:gridCol w:w="1506"/>
        <w:gridCol w:w="1097"/>
      </w:tblGrid>
      <w:tr w:rsidR="00EB0FF5" w:rsidRPr="00833CFB" w14:paraId="4A99A5A4" w14:textId="543D19AC" w:rsidTr="00833CFB">
        <w:trPr>
          <w:trHeight w:val="300"/>
        </w:trPr>
        <w:tc>
          <w:tcPr>
            <w:tcW w:w="597" w:type="dxa"/>
            <w:noWrap/>
            <w:hideMark/>
          </w:tcPr>
          <w:p w14:paraId="7609AD0A" w14:textId="77777777" w:rsidR="00EB0FF5" w:rsidRPr="00833CFB" w:rsidRDefault="00EB0FF5" w:rsidP="00311256">
            <w:pPr>
              <w:spacing w:line="276" w:lineRule="auto"/>
              <w:jc w:val="center"/>
              <w:rPr>
                <w:rFonts w:cstheme="minorHAnsi"/>
                <w:b/>
                <w:bCs/>
                <w:iCs/>
              </w:rPr>
            </w:pPr>
            <w:r w:rsidRPr="00833CFB">
              <w:rPr>
                <w:rFonts w:cstheme="minorHAnsi"/>
                <w:b/>
                <w:bCs/>
                <w:iCs/>
              </w:rPr>
              <w:t>Lp.</w:t>
            </w:r>
          </w:p>
        </w:tc>
        <w:tc>
          <w:tcPr>
            <w:tcW w:w="2080" w:type="dxa"/>
            <w:noWrap/>
            <w:hideMark/>
          </w:tcPr>
          <w:p w14:paraId="6C404653" w14:textId="77777777" w:rsidR="00EB0FF5" w:rsidRPr="00833CFB" w:rsidRDefault="00EB0FF5" w:rsidP="00311256">
            <w:pPr>
              <w:spacing w:line="276" w:lineRule="auto"/>
              <w:jc w:val="center"/>
              <w:rPr>
                <w:rFonts w:cstheme="minorHAnsi"/>
                <w:b/>
                <w:bCs/>
                <w:iCs/>
              </w:rPr>
            </w:pPr>
            <w:r w:rsidRPr="00833CFB">
              <w:rPr>
                <w:rFonts w:cstheme="minorHAnsi"/>
                <w:b/>
                <w:bCs/>
                <w:iCs/>
              </w:rPr>
              <w:t>Nazwa</w:t>
            </w:r>
          </w:p>
        </w:tc>
        <w:tc>
          <w:tcPr>
            <w:tcW w:w="3015" w:type="dxa"/>
            <w:noWrap/>
            <w:hideMark/>
          </w:tcPr>
          <w:p w14:paraId="65AA1FFA" w14:textId="072B5196" w:rsidR="00EB0FF5" w:rsidRPr="00833CFB" w:rsidRDefault="00EB0FF5" w:rsidP="00311256">
            <w:pPr>
              <w:spacing w:line="276" w:lineRule="auto"/>
              <w:jc w:val="center"/>
              <w:rPr>
                <w:rFonts w:cstheme="minorHAnsi"/>
                <w:b/>
                <w:bCs/>
                <w:iCs/>
              </w:rPr>
            </w:pPr>
            <w:r w:rsidRPr="00833CFB">
              <w:rPr>
                <w:rFonts w:cstheme="minorHAnsi"/>
                <w:b/>
                <w:bCs/>
                <w:iCs/>
              </w:rPr>
              <w:t>Specyfikacja</w:t>
            </w:r>
          </w:p>
        </w:tc>
        <w:tc>
          <w:tcPr>
            <w:tcW w:w="812" w:type="dxa"/>
          </w:tcPr>
          <w:p w14:paraId="44F5A872" w14:textId="1F4C0977" w:rsidR="00EB0FF5" w:rsidRPr="00833CFB" w:rsidRDefault="00EB0FF5" w:rsidP="00311256">
            <w:pPr>
              <w:spacing w:line="276" w:lineRule="auto"/>
              <w:jc w:val="center"/>
              <w:rPr>
                <w:rFonts w:cstheme="minorHAnsi"/>
                <w:iCs/>
              </w:rPr>
            </w:pPr>
            <w:r w:rsidRPr="00833CFB">
              <w:rPr>
                <w:rFonts w:cstheme="minorHAnsi"/>
                <w:b/>
                <w:bCs/>
              </w:rPr>
              <w:t>Ilość</w:t>
            </w:r>
          </w:p>
        </w:tc>
        <w:tc>
          <w:tcPr>
            <w:tcW w:w="1429" w:type="dxa"/>
          </w:tcPr>
          <w:p w14:paraId="1B84690C" w14:textId="053FD162" w:rsidR="00EB0FF5" w:rsidRPr="00833CFB" w:rsidRDefault="00EB0FF5" w:rsidP="00311256">
            <w:pPr>
              <w:spacing w:line="276" w:lineRule="auto"/>
              <w:jc w:val="center"/>
              <w:rPr>
                <w:rFonts w:cstheme="minorHAnsi"/>
                <w:b/>
                <w:bCs/>
              </w:rPr>
            </w:pPr>
            <w:r w:rsidRPr="00833CFB">
              <w:rPr>
                <w:rFonts w:cstheme="minorHAnsi"/>
                <w:b/>
                <w:bCs/>
              </w:rPr>
              <w:t>Cena jednostkowa brutto</w:t>
            </w:r>
          </w:p>
        </w:tc>
        <w:tc>
          <w:tcPr>
            <w:tcW w:w="1123" w:type="dxa"/>
          </w:tcPr>
          <w:p w14:paraId="5B18D8FE" w14:textId="77777777" w:rsidR="00EB0FF5" w:rsidRPr="00833CFB" w:rsidRDefault="00EB0FF5" w:rsidP="00311256">
            <w:pPr>
              <w:spacing w:line="276" w:lineRule="auto"/>
              <w:jc w:val="center"/>
              <w:rPr>
                <w:rFonts w:cstheme="minorHAnsi"/>
                <w:b/>
                <w:bCs/>
              </w:rPr>
            </w:pPr>
            <w:r w:rsidRPr="00833CFB">
              <w:rPr>
                <w:rFonts w:cstheme="minorHAnsi"/>
                <w:b/>
                <w:bCs/>
              </w:rPr>
              <w:t>Wartość brutto</w:t>
            </w:r>
          </w:p>
          <w:p w14:paraId="470EBEFD" w14:textId="15D3D389" w:rsidR="00EB0FF5" w:rsidRPr="00833CFB" w:rsidRDefault="00EB0FF5" w:rsidP="00311256">
            <w:pPr>
              <w:spacing w:line="276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EB0FF5" w:rsidRPr="00833CFB" w14:paraId="5BB67E15" w14:textId="1BC1D225" w:rsidTr="00833CFB">
        <w:trPr>
          <w:trHeight w:val="5102"/>
        </w:trPr>
        <w:tc>
          <w:tcPr>
            <w:tcW w:w="597" w:type="dxa"/>
            <w:noWrap/>
            <w:hideMark/>
          </w:tcPr>
          <w:p w14:paraId="03746D0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1.</w:t>
            </w:r>
          </w:p>
        </w:tc>
        <w:tc>
          <w:tcPr>
            <w:tcW w:w="2080" w:type="dxa"/>
            <w:hideMark/>
          </w:tcPr>
          <w:p w14:paraId="2487875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Monitor interaktywny</w:t>
            </w:r>
          </w:p>
        </w:tc>
        <w:tc>
          <w:tcPr>
            <w:tcW w:w="3015" w:type="dxa"/>
            <w:hideMark/>
          </w:tcPr>
          <w:p w14:paraId="2A88C33B" w14:textId="24EF3EF3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Przekątna obrazu: 65", Wymiary: 148 x 92 x 11 cm</w:t>
            </w:r>
            <w:r w:rsidRPr="00833CFB">
              <w:rPr>
                <w:rFonts w:cstheme="minorHAnsi"/>
                <w:iCs/>
              </w:rPr>
              <w:br/>
              <w:t>Waga: 38 kg, Matryca: VA, Podświetlenie: DLED</w:t>
            </w:r>
            <w:r w:rsidRPr="00833CFB">
              <w:rPr>
                <w:rFonts w:cstheme="minorHAnsi"/>
                <w:iCs/>
              </w:rPr>
              <w:br/>
              <w:t xml:space="preserve">Żywotność matrycy: 50 000h; Technologia matrycy: Zero </w:t>
            </w:r>
            <w:proofErr w:type="spellStart"/>
            <w:r w:rsidRPr="00833CFB">
              <w:rPr>
                <w:rFonts w:cstheme="minorHAnsi"/>
                <w:iCs/>
              </w:rPr>
              <w:t>bonding</w:t>
            </w:r>
            <w:proofErr w:type="spellEnd"/>
            <w:r w:rsidRPr="00833CFB">
              <w:rPr>
                <w:rFonts w:cstheme="minorHAnsi"/>
                <w:iCs/>
              </w:rPr>
              <w:t xml:space="preserve">; Twardość szkła: 9h; Grubość szkła: 3,2mm; Rozdzielczość: 3840x2160 </w:t>
            </w:r>
            <w:proofErr w:type="spellStart"/>
            <w:r w:rsidRPr="00833CFB">
              <w:rPr>
                <w:rFonts w:cstheme="minorHAnsi"/>
                <w:iCs/>
              </w:rPr>
              <w:t>pixel</w:t>
            </w:r>
            <w:proofErr w:type="spellEnd"/>
            <w:r w:rsidRPr="00833CFB">
              <w:rPr>
                <w:rFonts w:cstheme="minorHAnsi"/>
                <w:iCs/>
              </w:rPr>
              <w:t xml:space="preserve"> (4k); Kolory wyświetlacza: 8 bitów + FRC; Czujnik światła otoczenia: Tak, Narzędzia do pisania: pisak, palec, dłoń; Pisanie 2 kolory: Tak - dwa pisaki; Pamięć ram: 8GB, Procesor: CORTEX A72x4 A53x4; Pojemność dysku: 256GB, System operacyjny: ANDROID 14 + Certyfikat Google EDLA; WIFI: Tak; Bluetooth: Tak; Głośniki: przód 2 x 20 W; Mikrofon: Tak</w:t>
            </w:r>
            <w:r w:rsidR="00311256" w:rsidRPr="00833CFB">
              <w:rPr>
                <w:rFonts w:cstheme="minorHAnsi"/>
                <w:iCs/>
              </w:rPr>
              <w:t xml:space="preserve">, </w:t>
            </w:r>
            <w:r w:rsidRPr="00833CFB">
              <w:rPr>
                <w:rFonts w:cstheme="minorHAnsi"/>
                <w:iCs/>
              </w:rPr>
              <w:t>Wbudowany pakiet OFFICE: Tak.</w:t>
            </w:r>
          </w:p>
        </w:tc>
        <w:tc>
          <w:tcPr>
            <w:tcW w:w="812" w:type="dxa"/>
          </w:tcPr>
          <w:p w14:paraId="695A2F57" w14:textId="43D6F924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9" w:type="dxa"/>
          </w:tcPr>
          <w:p w14:paraId="4E6F61B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75A78DEF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441E72D5" w14:textId="37FD0861" w:rsidTr="00833CFB">
        <w:trPr>
          <w:trHeight w:val="900"/>
        </w:trPr>
        <w:tc>
          <w:tcPr>
            <w:tcW w:w="597" w:type="dxa"/>
            <w:noWrap/>
            <w:hideMark/>
          </w:tcPr>
          <w:p w14:paraId="030FC8B2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lastRenderedPageBreak/>
              <w:t>2.</w:t>
            </w:r>
          </w:p>
        </w:tc>
        <w:tc>
          <w:tcPr>
            <w:tcW w:w="2080" w:type="dxa"/>
            <w:hideMark/>
          </w:tcPr>
          <w:p w14:paraId="0F92F8B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Podstawa mobilna do monitorów interaktywnych</w:t>
            </w:r>
          </w:p>
        </w:tc>
        <w:tc>
          <w:tcPr>
            <w:tcW w:w="3015" w:type="dxa"/>
            <w:hideMark/>
          </w:tcPr>
          <w:p w14:paraId="277B66A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Maksymalny udźwig – 120 kg. Kolor czarny. wym. [+/-2cm] 126 x 69,5 x 170 cm</w:t>
            </w:r>
          </w:p>
        </w:tc>
        <w:tc>
          <w:tcPr>
            <w:tcW w:w="812" w:type="dxa"/>
          </w:tcPr>
          <w:p w14:paraId="68831A72" w14:textId="089A6321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sz w:val="22"/>
                <w:szCs w:val="22"/>
              </w:rPr>
              <w:t>1</w:t>
            </w:r>
          </w:p>
        </w:tc>
        <w:tc>
          <w:tcPr>
            <w:tcW w:w="1429" w:type="dxa"/>
          </w:tcPr>
          <w:p w14:paraId="4CC5A7E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123" w:type="dxa"/>
          </w:tcPr>
          <w:p w14:paraId="0137432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</w:p>
        </w:tc>
      </w:tr>
      <w:tr w:rsidR="00EB0FF5" w:rsidRPr="00833CFB" w14:paraId="7806C834" w14:textId="40175DA5" w:rsidTr="00833CFB">
        <w:trPr>
          <w:trHeight w:val="7260"/>
        </w:trPr>
        <w:tc>
          <w:tcPr>
            <w:tcW w:w="597" w:type="dxa"/>
            <w:noWrap/>
            <w:hideMark/>
          </w:tcPr>
          <w:p w14:paraId="5F281E82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3.</w:t>
            </w:r>
          </w:p>
        </w:tc>
        <w:tc>
          <w:tcPr>
            <w:tcW w:w="2080" w:type="dxa"/>
            <w:hideMark/>
          </w:tcPr>
          <w:p w14:paraId="212745DC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Laptop</w:t>
            </w:r>
          </w:p>
        </w:tc>
        <w:tc>
          <w:tcPr>
            <w:tcW w:w="3015" w:type="dxa"/>
            <w:hideMark/>
          </w:tcPr>
          <w:p w14:paraId="42880A7A" w14:textId="524E1FD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Procesor: Intel® </w:t>
            </w:r>
            <w:proofErr w:type="spellStart"/>
            <w:r w:rsidRPr="00833CFB">
              <w:rPr>
                <w:rFonts w:cstheme="minorHAnsi"/>
                <w:iCs/>
              </w:rPr>
              <w:t>Core</w:t>
            </w:r>
            <w:proofErr w:type="spellEnd"/>
            <w:r w:rsidRPr="00833CFB">
              <w:rPr>
                <w:rFonts w:cstheme="minorHAnsi"/>
                <w:iCs/>
              </w:rPr>
              <w:t>™ Ultra 5 125U (rdzenie E do 3.60 GHz, rdzenie P do 4.30 GHz)</w:t>
            </w:r>
            <w:r w:rsidRPr="00833CFB">
              <w:rPr>
                <w:rFonts w:cstheme="minorHAnsi"/>
                <w:iCs/>
              </w:rPr>
              <w:br/>
              <w:t>Pamięć RAM: 16 GB DDR5-5600 MHz (SODIMM) - można rozszerzyć do 64 GB</w:t>
            </w:r>
            <w:r w:rsidRPr="00833CFB">
              <w:rPr>
                <w:rFonts w:cstheme="minorHAnsi"/>
                <w:iCs/>
              </w:rPr>
              <w:br/>
              <w:t xml:space="preserve">Dysk: Dysk SSD 512 GB M.2 2242 </w:t>
            </w:r>
            <w:proofErr w:type="spellStart"/>
            <w:r w:rsidRPr="00833CFB">
              <w:rPr>
                <w:rFonts w:cstheme="minorHAnsi"/>
                <w:iCs/>
              </w:rPr>
              <w:t>PCIe</w:t>
            </w:r>
            <w:proofErr w:type="spellEnd"/>
            <w:r w:rsidRPr="00833CFB">
              <w:rPr>
                <w:rFonts w:cstheme="minorHAnsi"/>
                <w:iCs/>
              </w:rPr>
              <w:t xml:space="preserve"> Gen4 TLC</w:t>
            </w:r>
            <w:r w:rsidRPr="00833CFB">
              <w:rPr>
                <w:rFonts w:cstheme="minorHAnsi"/>
                <w:iCs/>
              </w:rPr>
              <w:br/>
              <w:t>Karta graficzna: Intel Graphics Zintegrowana</w:t>
            </w:r>
            <w:r w:rsidRPr="00833CFB">
              <w:rPr>
                <w:rFonts w:cstheme="minorHAnsi"/>
                <w:iCs/>
              </w:rPr>
              <w:br/>
              <w:t>Przekątna ekranu: 16’’</w:t>
            </w:r>
            <w:r w:rsidRPr="00833CFB">
              <w:rPr>
                <w:rFonts w:cstheme="minorHAnsi"/>
                <w:iCs/>
              </w:rPr>
              <w:br/>
              <w:t>Rozdzielczość: 1920x1200</w:t>
            </w:r>
            <w:r w:rsidRPr="00833CFB">
              <w:rPr>
                <w:rFonts w:cstheme="minorHAnsi"/>
                <w:iCs/>
              </w:rPr>
              <w:br/>
              <w:t>System operacyjny: Windows 11 Pro (EDU)</w:t>
            </w:r>
            <w:r w:rsidRPr="00833CFB">
              <w:rPr>
                <w:rFonts w:cstheme="minorHAnsi"/>
                <w:iCs/>
              </w:rPr>
              <w:br/>
              <w:t>Klawiatura: podświetlana</w:t>
            </w:r>
            <w:r w:rsidRPr="00833CFB">
              <w:rPr>
                <w:rFonts w:cstheme="minorHAnsi"/>
                <w:iCs/>
              </w:rPr>
              <w:br/>
              <w:t>Matryca: matowa</w:t>
            </w:r>
            <w:r w:rsidRPr="00833CFB">
              <w:rPr>
                <w:rFonts w:cstheme="minorHAnsi"/>
                <w:iCs/>
              </w:rPr>
              <w:br/>
              <w:t xml:space="preserve">Bateria: 3-ogniwowa bateria </w:t>
            </w:r>
            <w:proofErr w:type="spellStart"/>
            <w:r w:rsidRPr="00833CFB">
              <w:rPr>
                <w:rFonts w:cstheme="minorHAnsi"/>
                <w:iCs/>
              </w:rPr>
              <w:t>litowo</w:t>
            </w:r>
            <w:proofErr w:type="spellEnd"/>
            <w:r w:rsidRPr="00833CFB">
              <w:rPr>
                <w:rFonts w:cstheme="minorHAnsi"/>
                <w:iCs/>
              </w:rPr>
              <w:t xml:space="preserve">-polimerowa 45 </w:t>
            </w:r>
            <w:proofErr w:type="spellStart"/>
            <w:r w:rsidRPr="00833CFB">
              <w:rPr>
                <w:rFonts w:cstheme="minorHAnsi"/>
                <w:iCs/>
              </w:rPr>
              <w:t>Wh</w:t>
            </w:r>
            <w:proofErr w:type="spellEnd"/>
            <w:r w:rsidRPr="00833CFB">
              <w:rPr>
                <w:rFonts w:cstheme="minorHAnsi"/>
                <w:iCs/>
              </w:rPr>
              <w:t xml:space="preserve"> </w:t>
            </w:r>
            <w:r w:rsidRPr="00833CFB">
              <w:rPr>
                <w:rFonts w:cstheme="minorHAnsi"/>
                <w:iCs/>
              </w:rPr>
              <w:br/>
              <w:t>Moc głośników: 2 x 2W</w:t>
            </w:r>
            <w:r w:rsidRPr="00833CFB">
              <w:rPr>
                <w:rFonts w:cstheme="minorHAnsi"/>
                <w:iCs/>
              </w:rPr>
              <w:br/>
              <w:t>Zasilacz: Zasilacz USB-C 65W, 90% PCC, 3-pinowy, EU</w:t>
            </w:r>
            <w:r w:rsidRPr="00833CFB">
              <w:rPr>
                <w:rFonts w:cstheme="minorHAnsi"/>
                <w:iCs/>
              </w:rPr>
              <w:br/>
              <w:t>Sieć bezprzewodowa: Wi-Fi 6E 2x2 AX oraz Bluetooth® 5.1 lub wyższy</w:t>
            </w:r>
            <w:r w:rsidRPr="00833CFB">
              <w:rPr>
                <w:rFonts w:cstheme="minorHAnsi"/>
                <w:iCs/>
              </w:rPr>
              <w:br/>
              <w:t>Obudowa: Aluminium (Góra), PC-ABS (Dół)</w:t>
            </w:r>
            <w:r w:rsidRPr="00833CFB">
              <w:rPr>
                <w:rFonts w:cstheme="minorHAnsi"/>
                <w:iCs/>
              </w:rPr>
              <w:br/>
              <w:t>Gniazda: 2 gniazda + 1 slot wolny</w:t>
            </w:r>
            <w:r w:rsidRPr="00833CFB">
              <w:rPr>
                <w:rFonts w:cstheme="minorHAnsi"/>
                <w:iCs/>
              </w:rPr>
              <w:br/>
              <w:t>Waga: 1,7 kg</w:t>
            </w:r>
            <w:r w:rsidRPr="00833CFB">
              <w:rPr>
                <w:rFonts w:cstheme="minorHAnsi"/>
                <w:iCs/>
              </w:rPr>
              <w:br/>
              <w:t>Wymiary: [+/-2cm] 35,6 x 25,3 x 1,75 cm (szer. x gł. x wys.)</w:t>
            </w:r>
          </w:p>
        </w:tc>
        <w:tc>
          <w:tcPr>
            <w:tcW w:w="812" w:type="dxa"/>
          </w:tcPr>
          <w:p w14:paraId="2A373D2D" w14:textId="2432BEF1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9" w:type="dxa"/>
          </w:tcPr>
          <w:p w14:paraId="79222D4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5B706B2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762387A6" w14:textId="02CC28F7" w:rsidTr="00833CFB">
        <w:trPr>
          <w:trHeight w:val="1275"/>
        </w:trPr>
        <w:tc>
          <w:tcPr>
            <w:tcW w:w="597" w:type="dxa"/>
            <w:noWrap/>
            <w:hideMark/>
          </w:tcPr>
          <w:p w14:paraId="373B639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4.</w:t>
            </w:r>
          </w:p>
        </w:tc>
        <w:tc>
          <w:tcPr>
            <w:tcW w:w="2080" w:type="dxa"/>
            <w:hideMark/>
          </w:tcPr>
          <w:p w14:paraId="7C682C2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Mysz bezprzewodowa</w:t>
            </w:r>
          </w:p>
        </w:tc>
        <w:tc>
          <w:tcPr>
            <w:tcW w:w="3015" w:type="dxa"/>
            <w:hideMark/>
          </w:tcPr>
          <w:p w14:paraId="2E54613F" w14:textId="5C86E58F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Typ połączenia: Połączenie bezprzewodowe w paśmie 2,4 GHz</w:t>
            </w:r>
            <w:r w:rsidRPr="00833CFB">
              <w:rPr>
                <w:rFonts w:cstheme="minorHAnsi"/>
                <w:iCs/>
              </w:rPr>
              <w:br/>
              <w:t xml:space="preserve">Zasięg łączności bezprzewodowej: 10 </w:t>
            </w:r>
            <w:r w:rsidRPr="00833CFB">
              <w:rPr>
                <w:rFonts w:cstheme="minorHAnsi"/>
                <w:iCs/>
              </w:rPr>
              <w:lastRenderedPageBreak/>
              <w:t>metrów</w:t>
            </w:r>
            <w:r w:rsidRPr="00833CFB">
              <w:rPr>
                <w:rFonts w:cstheme="minorHAnsi"/>
                <w:iCs/>
              </w:rPr>
              <w:br/>
              <w:t>Połączenie/zasilanie: Tak, wyłącznik zasilania</w:t>
            </w:r>
            <w:r w:rsidRPr="00833CFB">
              <w:rPr>
                <w:rFonts w:cstheme="minorHAnsi"/>
                <w:iCs/>
              </w:rPr>
              <w:br/>
              <w:t>Technologia czujnika: Płynne optyczne śledzenie ruchu</w:t>
            </w:r>
            <w:r w:rsidRPr="00833CFB">
              <w:rPr>
                <w:rFonts w:cstheme="minorHAnsi"/>
                <w:iCs/>
              </w:rPr>
              <w:br/>
              <w:t>Kółko przewijania: Kółko przewijania: Tak, 2D, optyczne</w:t>
            </w:r>
            <w:r w:rsidRPr="00833CFB">
              <w:rPr>
                <w:rFonts w:cstheme="minorHAnsi"/>
                <w:iCs/>
              </w:rPr>
              <w:br/>
              <w:t>Przewijanie pojedynczych wierszy</w:t>
            </w:r>
            <w:r w:rsidRPr="00833CFB">
              <w:rPr>
                <w:rFonts w:cstheme="minorHAnsi"/>
                <w:iCs/>
              </w:rPr>
              <w:br/>
              <w:t>Liczba przycisków: 3</w:t>
            </w:r>
            <w:r w:rsidRPr="00833CFB">
              <w:rPr>
                <w:rFonts w:cstheme="minorHAnsi"/>
                <w:iCs/>
              </w:rPr>
              <w:br/>
              <w:t>Wymagania systemowe: Windows 7, 8, 10 lub nowszy, Mac OS X 10.5 lub nowszy,</w:t>
            </w:r>
            <w:r w:rsidRPr="00833CFB">
              <w:rPr>
                <w:rFonts w:cstheme="minorHAnsi"/>
                <w:iCs/>
              </w:rPr>
              <w:br/>
              <w:t>Chrome OS™, Linux z jądrem 2.6+</w:t>
            </w:r>
            <w:r w:rsidR="00311256" w:rsidRPr="00833CFB">
              <w:rPr>
                <w:rFonts w:cstheme="minorHAnsi"/>
                <w:iCs/>
              </w:rPr>
              <w:t xml:space="preserve">, </w:t>
            </w:r>
            <w:r w:rsidRPr="00833CFB">
              <w:rPr>
                <w:rFonts w:cstheme="minorHAnsi"/>
                <w:iCs/>
              </w:rPr>
              <w:t>Port USB</w:t>
            </w:r>
            <w:r w:rsidR="00311256" w:rsidRPr="00833CFB">
              <w:rPr>
                <w:rFonts w:cstheme="minorHAnsi"/>
                <w:iCs/>
              </w:rPr>
              <w:t xml:space="preserve">, </w:t>
            </w:r>
            <w:r w:rsidRPr="00833CFB">
              <w:rPr>
                <w:rFonts w:cstheme="minorHAnsi"/>
                <w:iCs/>
              </w:rPr>
              <w:t>Wymiary myszy: 99 mm x 60 mm x 39 mm</w:t>
            </w:r>
          </w:p>
        </w:tc>
        <w:tc>
          <w:tcPr>
            <w:tcW w:w="812" w:type="dxa"/>
          </w:tcPr>
          <w:p w14:paraId="60DE42D7" w14:textId="49B71B74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1429" w:type="dxa"/>
          </w:tcPr>
          <w:p w14:paraId="72DB100C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6D4C452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093F4193" w14:textId="2204BBB7" w:rsidTr="00833CFB">
        <w:trPr>
          <w:trHeight w:val="4500"/>
        </w:trPr>
        <w:tc>
          <w:tcPr>
            <w:tcW w:w="597" w:type="dxa"/>
            <w:noWrap/>
            <w:hideMark/>
          </w:tcPr>
          <w:p w14:paraId="4C17DC5F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5.</w:t>
            </w:r>
          </w:p>
        </w:tc>
        <w:tc>
          <w:tcPr>
            <w:tcW w:w="2080" w:type="dxa"/>
            <w:hideMark/>
          </w:tcPr>
          <w:p w14:paraId="4A6E061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Listwa antyprzepięciowa </w:t>
            </w:r>
          </w:p>
        </w:tc>
        <w:tc>
          <w:tcPr>
            <w:tcW w:w="3015" w:type="dxa"/>
            <w:hideMark/>
          </w:tcPr>
          <w:p w14:paraId="0AD78613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Listwa zasilająca </w:t>
            </w:r>
            <w:r w:rsidRPr="00833CFB">
              <w:rPr>
                <w:rFonts w:cstheme="minorHAnsi"/>
                <w:iCs/>
              </w:rPr>
              <w:br/>
              <w:t>Kolor: Czarny</w:t>
            </w:r>
            <w:r w:rsidRPr="00833CFB">
              <w:rPr>
                <w:rFonts w:cstheme="minorHAnsi"/>
                <w:iCs/>
              </w:rPr>
              <w:br/>
              <w:t>Długość przewodu: 3.0 m</w:t>
            </w:r>
            <w:r w:rsidRPr="00833CFB">
              <w:rPr>
                <w:rFonts w:cstheme="minorHAnsi"/>
                <w:iCs/>
              </w:rPr>
              <w:br/>
              <w:t>Liczba gniazd: 4</w:t>
            </w:r>
            <w:r w:rsidRPr="00833CFB">
              <w:rPr>
                <w:rFonts w:cstheme="minorHAnsi"/>
                <w:iCs/>
              </w:rPr>
              <w:br/>
              <w:t>Typ gniazda wyjściowego: Euro</w:t>
            </w:r>
            <w:r w:rsidRPr="00833CFB">
              <w:rPr>
                <w:rFonts w:cstheme="minorHAnsi"/>
                <w:iCs/>
              </w:rPr>
              <w:br/>
              <w:t>Napięcie znamionowe: 240 V AC</w:t>
            </w:r>
            <w:r w:rsidRPr="00833CFB">
              <w:rPr>
                <w:rFonts w:cstheme="minorHAnsi"/>
                <w:iCs/>
              </w:rPr>
              <w:br/>
              <w:t>Prąd znamionowy: 10 A</w:t>
            </w:r>
            <w:r w:rsidRPr="00833CFB">
              <w:rPr>
                <w:rFonts w:cstheme="minorHAnsi"/>
                <w:iCs/>
              </w:rPr>
              <w:br/>
              <w:t xml:space="preserve">Częstotliwość: 50 </w:t>
            </w:r>
            <w:proofErr w:type="spellStart"/>
            <w:r w:rsidRPr="00833CFB">
              <w:rPr>
                <w:rFonts w:cstheme="minorHAnsi"/>
                <w:iCs/>
              </w:rPr>
              <w:t>Hz</w:t>
            </w:r>
            <w:proofErr w:type="spellEnd"/>
            <w:r w:rsidRPr="00833CFB">
              <w:rPr>
                <w:rFonts w:cstheme="minorHAnsi"/>
                <w:iCs/>
              </w:rPr>
              <w:br/>
              <w:t>Absorpcja energii: 155 J</w:t>
            </w:r>
            <w:r w:rsidRPr="00833CFB">
              <w:rPr>
                <w:rFonts w:cstheme="minorHAnsi"/>
                <w:iCs/>
              </w:rPr>
              <w:br/>
              <w:t>Maksymalny prąd impulsu: 6000 A</w:t>
            </w:r>
            <w:r w:rsidRPr="00833CFB">
              <w:rPr>
                <w:rFonts w:cstheme="minorHAnsi"/>
                <w:iCs/>
              </w:rPr>
              <w:br/>
              <w:t xml:space="preserve">Maksymalny czas reakcji: 25 </w:t>
            </w:r>
            <w:proofErr w:type="spellStart"/>
            <w:r w:rsidRPr="00833CFB">
              <w:rPr>
                <w:rFonts w:cstheme="minorHAnsi"/>
                <w:iCs/>
              </w:rPr>
              <w:t>ns</w:t>
            </w:r>
            <w:proofErr w:type="spellEnd"/>
            <w:r w:rsidRPr="00833CFB">
              <w:rPr>
                <w:rFonts w:cstheme="minorHAnsi"/>
                <w:iCs/>
              </w:rPr>
              <w:br/>
              <w:t xml:space="preserve">Funkcje dodatkowe listwy: </w:t>
            </w:r>
            <w:r w:rsidRPr="00833CFB">
              <w:rPr>
                <w:rFonts w:cstheme="minorHAnsi"/>
                <w:iCs/>
              </w:rPr>
              <w:br/>
              <w:t>Bolec uziemienia, Wyłącznik, Zabezpieczenie przeciwprzepięciowe</w:t>
            </w:r>
          </w:p>
        </w:tc>
        <w:tc>
          <w:tcPr>
            <w:tcW w:w="812" w:type="dxa"/>
          </w:tcPr>
          <w:p w14:paraId="28DC3740" w14:textId="2340614D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9" w:type="dxa"/>
          </w:tcPr>
          <w:p w14:paraId="77165A9C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2AA212D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510B53D3" w14:textId="26BA17F4" w:rsidTr="00833CFB">
        <w:trPr>
          <w:trHeight w:val="708"/>
        </w:trPr>
        <w:tc>
          <w:tcPr>
            <w:tcW w:w="597" w:type="dxa"/>
            <w:noWrap/>
            <w:hideMark/>
          </w:tcPr>
          <w:p w14:paraId="5AC3607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6.</w:t>
            </w:r>
          </w:p>
        </w:tc>
        <w:tc>
          <w:tcPr>
            <w:tcW w:w="2080" w:type="dxa"/>
            <w:hideMark/>
          </w:tcPr>
          <w:p w14:paraId="1459B58A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Zestaw nagłaśniający</w:t>
            </w:r>
          </w:p>
        </w:tc>
        <w:tc>
          <w:tcPr>
            <w:tcW w:w="3015" w:type="dxa"/>
            <w:hideMark/>
          </w:tcPr>
          <w:p w14:paraId="2E60C25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INFORMACJE OGÓLNE:</w:t>
            </w:r>
            <w:r w:rsidRPr="00833CFB">
              <w:rPr>
                <w:rFonts w:cstheme="minorHAnsi"/>
                <w:iCs/>
              </w:rPr>
              <w:br/>
              <w:t xml:space="preserve"> Moc RMS/maksymalna: </w:t>
            </w:r>
            <w:r w:rsidRPr="00833CFB">
              <w:rPr>
                <w:rFonts w:cstheme="minorHAnsi"/>
                <w:iCs/>
              </w:rPr>
              <w:lastRenderedPageBreak/>
              <w:t>200/400W</w:t>
            </w:r>
            <w:r w:rsidRPr="00833CFB">
              <w:rPr>
                <w:rFonts w:cstheme="minorHAnsi"/>
                <w:iCs/>
              </w:rPr>
              <w:br/>
              <w:t xml:space="preserve"> Odtwarzacz USB MP3/WMA</w:t>
            </w:r>
            <w:r w:rsidRPr="00833CFB">
              <w:rPr>
                <w:rFonts w:cstheme="minorHAnsi"/>
                <w:iCs/>
              </w:rPr>
              <w:br/>
              <w:t xml:space="preserve"> Funkcja Bluetooth® umożliwiająca bezprzewodowe odtwarzanie utworów z zewnętrznych urządzeń</w:t>
            </w:r>
            <w:r w:rsidRPr="00833CFB">
              <w:rPr>
                <w:rFonts w:cstheme="minorHAnsi"/>
                <w:iCs/>
              </w:rPr>
              <w:br/>
              <w:t xml:space="preserve"> 1 x mikrofon bezprzewodowy </w:t>
            </w:r>
            <w:proofErr w:type="spellStart"/>
            <w:r w:rsidRPr="00833CFB">
              <w:rPr>
                <w:rFonts w:cstheme="minorHAnsi"/>
                <w:iCs/>
              </w:rPr>
              <w:t>doręczny</w:t>
            </w:r>
            <w:proofErr w:type="spellEnd"/>
            <w:r w:rsidRPr="00833CFB">
              <w:rPr>
                <w:rFonts w:cstheme="minorHAnsi"/>
                <w:iCs/>
              </w:rPr>
              <w:t xml:space="preserve"> VHF (207,5 MHz) (R&amp;TTE zatwierdzony)</w:t>
            </w:r>
            <w:r w:rsidRPr="00833CFB">
              <w:rPr>
                <w:rFonts w:cstheme="minorHAnsi"/>
                <w:iCs/>
              </w:rPr>
              <w:br/>
              <w:t xml:space="preserve"> 1 x mikrofon przewodowy</w:t>
            </w:r>
            <w:r w:rsidRPr="00833CFB">
              <w:rPr>
                <w:rFonts w:cstheme="minorHAnsi"/>
                <w:iCs/>
              </w:rPr>
              <w:br/>
              <w:t xml:space="preserve"> Pilot zdalnego sterowania</w:t>
            </w:r>
            <w:r w:rsidRPr="00833CFB">
              <w:rPr>
                <w:rFonts w:cstheme="minorHAnsi"/>
                <w:iCs/>
              </w:rPr>
              <w:br/>
              <w:t xml:space="preserve"> Funkcja REC</w:t>
            </w:r>
            <w:r w:rsidRPr="00833CFB">
              <w:rPr>
                <w:rFonts w:cstheme="minorHAnsi"/>
                <w:iCs/>
              </w:rPr>
              <w:br/>
              <w:t xml:space="preserve"> Funkcja VOX</w:t>
            </w:r>
            <w:r w:rsidRPr="00833CFB">
              <w:rPr>
                <w:rFonts w:cstheme="minorHAnsi"/>
                <w:iCs/>
              </w:rPr>
              <w:br/>
              <w:t xml:space="preserve"> Regulacja tonów niskich i wysokich</w:t>
            </w:r>
            <w:r w:rsidRPr="00833CFB">
              <w:rPr>
                <w:rFonts w:cstheme="minorHAnsi"/>
                <w:iCs/>
              </w:rPr>
              <w:br/>
              <w:t xml:space="preserve"> Kontrola nad poziomem głośności i funkcją Echa w mikrofonie</w:t>
            </w:r>
            <w:r w:rsidRPr="00833CFB">
              <w:rPr>
                <w:rFonts w:cstheme="minorHAnsi"/>
                <w:iCs/>
              </w:rPr>
              <w:br/>
              <w:t xml:space="preserve"> Kontrola poziomu głośności</w:t>
            </w:r>
            <w:r w:rsidRPr="00833CFB">
              <w:rPr>
                <w:rFonts w:cstheme="minorHAnsi"/>
                <w:iCs/>
              </w:rPr>
              <w:br/>
              <w:t xml:space="preserve"> Wejścia mikrofonowe i liniowe</w:t>
            </w:r>
            <w:r w:rsidRPr="00833CFB">
              <w:rPr>
                <w:rFonts w:cstheme="minorHAnsi"/>
                <w:iCs/>
              </w:rPr>
              <w:br/>
              <w:t xml:space="preserve"> Wbudowany akumulator wielokrotnego ładowania</w:t>
            </w:r>
            <w:r w:rsidRPr="00833CFB">
              <w:rPr>
                <w:rFonts w:cstheme="minorHAnsi"/>
                <w:iCs/>
              </w:rPr>
              <w:br/>
              <w:t xml:space="preserve"> Uchwyt i kółka ułatwiające transport</w:t>
            </w:r>
            <w:r w:rsidRPr="00833CFB">
              <w:rPr>
                <w:rFonts w:cstheme="minorHAnsi"/>
                <w:iCs/>
              </w:rPr>
              <w:br/>
              <w:t>DANE TECHNICZNE:</w:t>
            </w:r>
            <w:r w:rsidRPr="00833CFB">
              <w:rPr>
                <w:rFonts w:cstheme="minorHAnsi"/>
                <w:iCs/>
              </w:rPr>
              <w:br/>
              <w:t xml:space="preserve"> Głośnik </w:t>
            </w:r>
            <w:proofErr w:type="spellStart"/>
            <w:r w:rsidRPr="00833CFB">
              <w:rPr>
                <w:rFonts w:cstheme="minorHAnsi"/>
                <w:iCs/>
              </w:rPr>
              <w:t>niskotonowy</w:t>
            </w:r>
            <w:proofErr w:type="spellEnd"/>
            <w:r w:rsidRPr="00833CFB">
              <w:rPr>
                <w:rFonts w:cstheme="minorHAnsi"/>
                <w:iCs/>
              </w:rPr>
              <w:t xml:space="preserve"> 8"/20 cm</w:t>
            </w:r>
            <w:r w:rsidRPr="00833CFB">
              <w:rPr>
                <w:rFonts w:cstheme="minorHAnsi"/>
                <w:iCs/>
              </w:rPr>
              <w:br/>
              <w:t xml:space="preserve"> Czułość: 95dB</w:t>
            </w:r>
            <w:r w:rsidRPr="00833CFB">
              <w:rPr>
                <w:rFonts w:cstheme="minorHAnsi"/>
                <w:iCs/>
              </w:rPr>
              <w:br/>
              <w:t xml:space="preserve"> Pasmo przenoszenia: 50Hz - 20kHz</w:t>
            </w:r>
            <w:r w:rsidRPr="00833CFB">
              <w:rPr>
                <w:rFonts w:cstheme="minorHAnsi"/>
                <w:iCs/>
              </w:rPr>
              <w:br/>
              <w:t xml:space="preserve"> Zasilanie: 220-240V / 50-60Hz (możliwość zasilania 12V lub z wbudowanej baterii)</w:t>
            </w:r>
            <w:r w:rsidRPr="00833CFB">
              <w:rPr>
                <w:rFonts w:cstheme="minorHAnsi"/>
                <w:iCs/>
              </w:rPr>
              <w:br/>
              <w:t xml:space="preserve"> Akumulator: 12V 2.3Ah (BAT-PORT 2.3Ah)</w:t>
            </w:r>
            <w:r w:rsidRPr="00833CFB">
              <w:rPr>
                <w:rFonts w:cstheme="minorHAnsi"/>
                <w:iCs/>
              </w:rPr>
              <w:br/>
            </w:r>
            <w:r w:rsidRPr="00833CFB">
              <w:rPr>
                <w:rFonts w:cstheme="minorHAnsi"/>
                <w:iCs/>
              </w:rPr>
              <w:lastRenderedPageBreak/>
              <w:t xml:space="preserve"> Wymiary: 41,5 x 28,5 x 27 cm</w:t>
            </w:r>
          </w:p>
        </w:tc>
        <w:tc>
          <w:tcPr>
            <w:tcW w:w="812" w:type="dxa"/>
          </w:tcPr>
          <w:p w14:paraId="23C3D5AE" w14:textId="2AE932ED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429" w:type="dxa"/>
          </w:tcPr>
          <w:p w14:paraId="047E8EE2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4C35AE8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5FD89015" w14:textId="427638EE" w:rsidTr="00833CFB">
        <w:trPr>
          <w:trHeight w:val="4800"/>
        </w:trPr>
        <w:tc>
          <w:tcPr>
            <w:tcW w:w="597" w:type="dxa"/>
            <w:noWrap/>
            <w:hideMark/>
          </w:tcPr>
          <w:p w14:paraId="3A9B9A8C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lastRenderedPageBreak/>
              <w:t>7.</w:t>
            </w:r>
          </w:p>
        </w:tc>
        <w:tc>
          <w:tcPr>
            <w:tcW w:w="2080" w:type="dxa"/>
            <w:hideMark/>
          </w:tcPr>
          <w:p w14:paraId="7E84BEFA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Głośnik </w:t>
            </w:r>
          </w:p>
        </w:tc>
        <w:tc>
          <w:tcPr>
            <w:tcW w:w="3015" w:type="dxa"/>
            <w:hideMark/>
          </w:tcPr>
          <w:p w14:paraId="12FF1BC2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Specyfikacje techniczne:</w:t>
            </w:r>
            <w:r w:rsidRPr="00833CFB">
              <w:rPr>
                <w:rFonts w:cstheme="minorHAnsi"/>
                <w:iCs/>
              </w:rPr>
              <w:br/>
              <w:t xml:space="preserve">• Przetworniki: </w:t>
            </w:r>
            <w:proofErr w:type="spellStart"/>
            <w:r w:rsidRPr="00833CFB">
              <w:rPr>
                <w:rFonts w:cstheme="minorHAnsi"/>
                <w:iCs/>
              </w:rPr>
              <w:t>woofer</w:t>
            </w:r>
            <w:proofErr w:type="spellEnd"/>
            <w:r w:rsidRPr="00833CFB">
              <w:rPr>
                <w:rFonts w:cstheme="minorHAnsi"/>
                <w:iCs/>
              </w:rPr>
              <w:t xml:space="preserve"> 45 x 80 mm, </w:t>
            </w:r>
            <w:proofErr w:type="spellStart"/>
            <w:r w:rsidRPr="00833CFB">
              <w:rPr>
                <w:rFonts w:cstheme="minorHAnsi"/>
                <w:iCs/>
              </w:rPr>
              <w:t>tweeter</w:t>
            </w:r>
            <w:proofErr w:type="spellEnd"/>
            <w:r w:rsidRPr="00833CFB">
              <w:rPr>
                <w:rFonts w:cstheme="minorHAnsi"/>
                <w:iCs/>
              </w:rPr>
              <w:t xml:space="preserve"> 16 mm</w:t>
            </w:r>
            <w:r w:rsidRPr="00833CFB">
              <w:rPr>
                <w:rFonts w:cstheme="minorHAnsi"/>
                <w:iCs/>
              </w:rPr>
              <w:br/>
              <w:t xml:space="preserve">• Moc wyjściowa: 25 W RMS dla głośnika </w:t>
            </w:r>
            <w:proofErr w:type="spellStart"/>
            <w:r w:rsidRPr="00833CFB">
              <w:rPr>
                <w:rFonts w:cstheme="minorHAnsi"/>
                <w:iCs/>
              </w:rPr>
              <w:t>niskotonowego</w:t>
            </w:r>
            <w:proofErr w:type="spellEnd"/>
            <w:r w:rsidRPr="00833CFB">
              <w:rPr>
                <w:rFonts w:cstheme="minorHAnsi"/>
                <w:iCs/>
              </w:rPr>
              <w:t>; 10 W RMS dla głośnika wysokotonowego</w:t>
            </w:r>
            <w:r w:rsidRPr="00833CFB">
              <w:rPr>
                <w:rFonts w:cstheme="minorHAnsi"/>
                <w:iCs/>
              </w:rPr>
              <w:br/>
              <w:t>• Porty połączeniowe: USB-C (brak kabla USB w zestawie)</w:t>
            </w:r>
            <w:r w:rsidRPr="00833CFB">
              <w:rPr>
                <w:rFonts w:cstheme="minorHAnsi"/>
                <w:iCs/>
              </w:rPr>
              <w:br/>
              <w:t xml:space="preserve">• Pasmo przenoszenia: 60 </w:t>
            </w:r>
            <w:proofErr w:type="spellStart"/>
            <w:r w:rsidRPr="00833CFB">
              <w:rPr>
                <w:rFonts w:cstheme="minorHAnsi"/>
                <w:iCs/>
              </w:rPr>
              <w:t>Hz</w:t>
            </w:r>
            <w:proofErr w:type="spellEnd"/>
            <w:r w:rsidRPr="00833CFB">
              <w:rPr>
                <w:rFonts w:cstheme="minorHAnsi"/>
                <w:iCs/>
              </w:rPr>
              <w:t xml:space="preserve"> – 20 kHz</w:t>
            </w:r>
            <w:r w:rsidRPr="00833CFB">
              <w:rPr>
                <w:rFonts w:cstheme="minorHAnsi"/>
                <w:iCs/>
              </w:rPr>
              <w:br/>
              <w:t xml:space="preserve">• Stosunek sygnału do szumu: &gt; 80 </w:t>
            </w:r>
            <w:proofErr w:type="spellStart"/>
            <w:r w:rsidRPr="00833CFB">
              <w:rPr>
                <w:rFonts w:cstheme="minorHAnsi"/>
                <w:iCs/>
              </w:rPr>
              <w:t>dB</w:t>
            </w:r>
            <w:proofErr w:type="spellEnd"/>
            <w:r w:rsidRPr="00833CFB">
              <w:rPr>
                <w:rFonts w:cstheme="minorHAnsi"/>
                <w:iCs/>
              </w:rPr>
              <w:br/>
              <w:t>• Wersja Bluetooth: 5.4</w:t>
            </w:r>
            <w:r w:rsidRPr="00833CFB">
              <w:rPr>
                <w:rFonts w:cstheme="minorHAnsi"/>
                <w:iCs/>
              </w:rPr>
              <w:br/>
              <w:t xml:space="preserve">• Typ akumulatora: </w:t>
            </w:r>
            <w:proofErr w:type="spellStart"/>
            <w:r w:rsidRPr="00833CFB">
              <w:rPr>
                <w:rFonts w:cstheme="minorHAnsi"/>
                <w:iCs/>
              </w:rPr>
              <w:t>litowo</w:t>
            </w:r>
            <w:proofErr w:type="spellEnd"/>
            <w:r w:rsidRPr="00833CFB">
              <w:rPr>
                <w:rFonts w:cstheme="minorHAnsi"/>
                <w:iCs/>
              </w:rPr>
              <w:t xml:space="preserve">-polimerowy 17,28 </w:t>
            </w:r>
            <w:proofErr w:type="spellStart"/>
            <w:r w:rsidRPr="00833CFB">
              <w:rPr>
                <w:rFonts w:cstheme="minorHAnsi"/>
                <w:iCs/>
              </w:rPr>
              <w:t>Wh</w:t>
            </w:r>
            <w:proofErr w:type="spellEnd"/>
            <w:r w:rsidRPr="00833CFB">
              <w:rPr>
                <w:rFonts w:cstheme="minorHAnsi"/>
                <w:iCs/>
              </w:rPr>
              <w:t xml:space="preserve"> (odpowiednik 3,6 V / 4800 </w:t>
            </w:r>
            <w:proofErr w:type="spellStart"/>
            <w:r w:rsidRPr="00833CFB">
              <w:rPr>
                <w:rFonts w:cstheme="minorHAnsi"/>
                <w:iCs/>
              </w:rPr>
              <w:t>mAh</w:t>
            </w:r>
            <w:proofErr w:type="spellEnd"/>
            <w:r w:rsidRPr="00833CFB">
              <w:rPr>
                <w:rFonts w:cstheme="minorHAnsi"/>
                <w:iCs/>
              </w:rPr>
              <w:t>)</w:t>
            </w:r>
            <w:r w:rsidRPr="00833CFB">
              <w:rPr>
                <w:rFonts w:cstheme="minorHAnsi"/>
                <w:iCs/>
              </w:rPr>
              <w:br/>
              <w:t>• Czas ładowania: 2,5 godziny (5 V, 3 A)</w:t>
            </w:r>
            <w:r w:rsidRPr="00833CFB">
              <w:rPr>
                <w:rFonts w:cstheme="minorHAnsi"/>
                <w:iCs/>
              </w:rPr>
              <w:br/>
              <w:t xml:space="preserve">• Czas odtwarzania muzyki: do 14 godzin odtwarzania plus 2 godziny z funkcją </w:t>
            </w:r>
            <w:proofErr w:type="spellStart"/>
            <w:r w:rsidRPr="00833CFB">
              <w:rPr>
                <w:rFonts w:cstheme="minorHAnsi"/>
                <w:iCs/>
              </w:rPr>
              <w:t>Playtime</w:t>
            </w:r>
            <w:proofErr w:type="spellEnd"/>
            <w:r w:rsidRPr="00833CFB">
              <w:rPr>
                <w:rFonts w:cstheme="minorHAnsi"/>
                <w:iCs/>
              </w:rPr>
              <w:t xml:space="preserve"> </w:t>
            </w:r>
            <w:proofErr w:type="spellStart"/>
            <w:r w:rsidRPr="00833CFB">
              <w:rPr>
                <w:rFonts w:cstheme="minorHAnsi"/>
                <w:iCs/>
              </w:rPr>
              <w:t>Boost</w:t>
            </w:r>
            <w:proofErr w:type="spellEnd"/>
            <w:r w:rsidRPr="00833CFB">
              <w:rPr>
                <w:rFonts w:cstheme="minorHAnsi"/>
                <w:iCs/>
              </w:rPr>
              <w:br/>
              <w:t>• Maksymalna temperatura pracy: 45°C</w:t>
            </w:r>
            <w:r w:rsidRPr="00833CFB">
              <w:rPr>
                <w:rFonts w:cstheme="minorHAnsi"/>
                <w:iCs/>
              </w:rPr>
              <w:br/>
              <w:t>• Wymiary produktu (szer. x wys. x gł.): 182,5 x 69,5 x 71,5 mm</w:t>
            </w:r>
            <w:r w:rsidRPr="00833CFB">
              <w:rPr>
                <w:rFonts w:cstheme="minorHAnsi"/>
                <w:iCs/>
              </w:rPr>
              <w:br/>
              <w:t>• Waga: 0,56 kg</w:t>
            </w:r>
          </w:p>
        </w:tc>
        <w:tc>
          <w:tcPr>
            <w:tcW w:w="812" w:type="dxa"/>
          </w:tcPr>
          <w:p w14:paraId="52C3B1A9" w14:textId="38838074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9" w:type="dxa"/>
          </w:tcPr>
          <w:p w14:paraId="4B545B1F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4C72D6E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76220DF9" w14:textId="6CAB50F4" w:rsidTr="00833CFB">
        <w:trPr>
          <w:trHeight w:val="6000"/>
        </w:trPr>
        <w:tc>
          <w:tcPr>
            <w:tcW w:w="597" w:type="dxa"/>
            <w:noWrap/>
            <w:hideMark/>
          </w:tcPr>
          <w:p w14:paraId="121C4EB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lastRenderedPageBreak/>
              <w:t>8.</w:t>
            </w:r>
          </w:p>
        </w:tc>
        <w:tc>
          <w:tcPr>
            <w:tcW w:w="2080" w:type="dxa"/>
            <w:hideMark/>
          </w:tcPr>
          <w:p w14:paraId="6304C18F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Urządzenie wielofunkcyjne</w:t>
            </w:r>
          </w:p>
        </w:tc>
        <w:tc>
          <w:tcPr>
            <w:tcW w:w="3015" w:type="dxa"/>
            <w:hideMark/>
          </w:tcPr>
          <w:p w14:paraId="4DBD66EA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SPECYFIKACJA TECHNICZNA:</w:t>
            </w:r>
            <w:r w:rsidRPr="00833CFB">
              <w:rPr>
                <w:rFonts w:cstheme="minorHAnsi"/>
                <w:iCs/>
              </w:rPr>
              <w:br/>
              <w:t xml:space="preserve">Metoda drukowania: Głowica drukująca </w:t>
            </w:r>
            <w:proofErr w:type="spellStart"/>
            <w:r w:rsidRPr="00833CFB">
              <w:rPr>
                <w:rFonts w:cstheme="minorHAnsi"/>
                <w:iCs/>
              </w:rPr>
              <w:t>PrecisionCore</w:t>
            </w:r>
            <w:proofErr w:type="spellEnd"/>
            <w:r w:rsidRPr="00833CFB">
              <w:rPr>
                <w:rFonts w:cstheme="minorHAnsi"/>
                <w:iCs/>
              </w:rPr>
              <w:t xml:space="preserve">™ </w:t>
            </w:r>
            <w:r w:rsidRPr="00833CFB">
              <w:rPr>
                <w:rFonts w:cstheme="minorHAnsi"/>
                <w:iCs/>
              </w:rPr>
              <w:br/>
              <w:t xml:space="preserve">Konfiguracja dysz: 800 dysz czarnych, 256 dysz na kolor </w:t>
            </w:r>
            <w:r w:rsidRPr="00833CFB">
              <w:rPr>
                <w:rFonts w:cstheme="minorHAnsi"/>
                <w:iCs/>
              </w:rPr>
              <w:br/>
              <w:t xml:space="preserve">Minimalna wielkość kropel: 3,8 </w:t>
            </w:r>
            <w:proofErr w:type="spellStart"/>
            <w:r w:rsidRPr="00833CFB">
              <w:rPr>
                <w:rFonts w:cstheme="minorHAnsi"/>
                <w:iCs/>
              </w:rPr>
              <w:t>pl</w:t>
            </w:r>
            <w:proofErr w:type="spellEnd"/>
            <w:r w:rsidRPr="00833CFB">
              <w:rPr>
                <w:rFonts w:cstheme="minorHAnsi"/>
                <w:iCs/>
              </w:rPr>
              <w:t xml:space="preserve"> </w:t>
            </w:r>
            <w:r w:rsidRPr="00833CFB">
              <w:rPr>
                <w:rFonts w:cstheme="minorHAnsi"/>
                <w:iCs/>
              </w:rPr>
              <w:br/>
              <w:t xml:space="preserve">Technologia tuszów </w:t>
            </w:r>
            <w:proofErr w:type="spellStart"/>
            <w:r w:rsidRPr="00833CFB">
              <w:rPr>
                <w:rFonts w:cstheme="minorHAnsi"/>
                <w:iCs/>
              </w:rPr>
              <w:t>DURABrite</w:t>
            </w:r>
            <w:proofErr w:type="spellEnd"/>
            <w:r w:rsidRPr="00833CFB">
              <w:rPr>
                <w:rFonts w:cstheme="minorHAnsi"/>
                <w:iCs/>
              </w:rPr>
              <w:t>™ ET</w:t>
            </w:r>
            <w:r w:rsidRPr="00833CFB">
              <w:rPr>
                <w:rFonts w:cstheme="minorHAnsi"/>
                <w:iCs/>
              </w:rPr>
              <w:br/>
              <w:t xml:space="preserve">Rozdzielczość drukowania: 4.800 x 2.400 DPI </w:t>
            </w:r>
            <w:r w:rsidRPr="00833CFB">
              <w:rPr>
                <w:rFonts w:cstheme="minorHAnsi"/>
                <w:iCs/>
              </w:rPr>
              <w:br/>
              <w:t xml:space="preserve">Wydajność: Home Office, </w:t>
            </w:r>
            <w:proofErr w:type="spellStart"/>
            <w:r w:rsidRPr="00833CFB">
              <w:rPr>
                <w:rFonts w:cstheme="minorHAnsi"/>
                <w:iCs/>
              </w:rPr>
              <w:t>Arbeidsgruppe</w:t>
            </w:r>
            <w:proofErr w:type="spellEnd"/>
            <w:r w:rsidRPr="00833CFB">
              <w:rPr>
                <w:rFonts w:cstheme="minorHAnsi"/>
                <w:iCs/>
              </w:rPr>
              <w:t xml:space="preserve"> </w:t>
            </w:r>
            <w:r w:rsidRPr="00833CFB">
              <w:rPr>
                <w:rFonts w:cstheme="minorHAnsi"/>
                <w:iCs/>
              </w:rPr>
              <w:br/>
              <w:t xml:space="preserve">Wielofunkcyjny: Drukowanie, Skanowanie, Kopia, Fax </w:t>
            </w:r>
            <w:r w:rsidRPr="00833CFB">
              <w:rPr>
                <w:rFonts w:cstheme="minorHAnsi"/>
                <w:iCs/>
              </w:rPr>
              <w:br/>
              <w:t xml:space="preserve">Szybkość druku: 32 Str./min. Monochromatyczny (papier zwykły), 32 Str./min. </w:t>
            </w:r>
            <w:proofErr w:type="spellStart"/>
            <w:r w:rsidRPr="00833CFB">
              <w:rPr>
                <w:rFonts w:cstheme="minorHAnsi"/>
                <w:iCs/>
              </w:rPr>
              <w:t>Colour</w:t>
            </w:r>
            <w:proofErr w:type="spellEnd"/>
            <w:r w:rsidRPr="00833CFB">
              <w:rPr>
                <w:rFonts w:cstheme="minorHAnsi"/>
                <w:iCs/>
              </w:rPr>
              <w:t xml:space="preserve"> (papier zwykły)</w:t>
            </w:r>
            <w:r w:rsidRPr="00833CFB">
              <w:rPr>
                <w:rFonts w:cstheme="minorHAnsi"/>
                <w:iCs/>
              </w:rPr>
              <w:br/>
              <w:t xml:space="preserve">Kolory: czarny, cyjan, żółty, </w:t>
            </w:r>
            <w:proofErr w:type="spellStart"/>
            <w:r w:rsidRPr="00833CFB">
              <w:rPr>
                <w:rFonts w:cstheme="minorHAnsi"/>
                <w:iCs/>
              </w:rPr>
              <w:t>magenta</w:t>
            </w:r>
            <w:proofErr w:type="spellEnd"/>
            <w:r w:rsidRPr="00833CFB">
              <w:rPr>
                <w:rFonts w:cstheme="minorHAnsi"/>
                <w:iCs/>
              </w:rPr>
              <w:br/>
              <w:t>Skanowanie dwustronne: tak</w:t>
            </w:r>
            <w:r w:rsidRPr="00833CFB">
              <w:rPr>
                <w:rFonts w:cstheme="minorHAnsi"/>
                <w:iCs/>
              </w:rPr>
              <w:br/>
              <w:t xml:space="preserve">Rozdzielczość skanowania: 1.200 DPI x 2.400 DPI </w:t>
            </w:r>
            <w:r w:rsidRPr="00833CFB">
              <w:rPr>
                <w:rFonts w:cstheme="minorHAnsi"/>
                <w:iCs/>
              </w:rPr>
              <w:br/>
              <w:t xml:space="preserve">Formaty edycji: BMP, JPEG, TIFF, Skanowanie do </w:t>
            </w:r>
            <w:proofErr w:type="spellStart"/>
            <w:r w:rsidRPr="00833CFB">
              <w:rPr>
                <w:rFonts w:cstheme="minorHAnsi"/>
                <w:iCs/>
              </w:rPr>
              <w:t>multi</w:t>
            </w:r>
            <w:proofErr w:type="spellEnd"/>
            <w:r w:rsidRPr="00833CFB">
              <w:rPr>
                <w:rFonts w:cstheme="minorHAnsi"/>
                <w:iCs/>
              </w:rPr>
              <w:t xml:space="preserve">-TIFF, PDF, PNG </w:t>
            </w:r>
            <w:r w:rsidRPr="00833CFB">
              <w:rPr>
                <w:rFonts w:cstheme="minorHAnsi"/>
                <w:iCs/>
              </w:rPr>
              <w:br/>
              <w:t xml:space="preserve">Typ skanera: czujnik kontaktowy obrazu (CIS) </w:t>
            </w:r>
            <w:r w:rsidRPr="00833CFB">
              <w:rPr>
                <w:rFonts w:cstheme="minorHAnsi"/>
                <w:iCs/>
              </w:rPr>
              <w:br/>
              <w:t>Kolor produktu: Czarny</w:t>
            </w:r>
            <w:r w:rsidRPr="00833CFB">
              <w:rPr>
                <w:rFonts w:cstheme="minorHAnsi"/>
                <w:iCs/>
              </w:rPr>
              <w:br/>
              <w:t xml:space="preserve">Wymiary produktu: 425 x 500 x 350 mm (Szerokość x Głębokość x Wysokość) </w:t>
            </w:r>
            <w:r w:rsidRPr="00833CFB">
              <w:rPr>
                <w:rFonts w:cstheme="minorHAnsi"/>
                <w:iCs/>
              </w:rPr>
              <w:br/>
              <w:t>Waga produktu: 17,8 kg</w:t>
            </w:r>
          </w:p>
        </w:tc>
        <w:tc>
          <w:tcPr>
            <w:tcW w:w="812" w:type="dxa"/>
          </w:tcPr>
          <w:p w14:paraId="65E626E8" w14:textId="496F7F9A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9" w:type="dxa"/>
          </w:tcPr>
          <w:p w14:paraId="59CD375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034D963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2AB26584" w14:textId="52882294" w:rsidTr="00833CFB">
        <w:trPr>
          <w:trHeight w:val="7500"/>
        </w:trPr>
        <w:tc>
          <w:tcPr>
            <w:tcW w:w="597" w:type="dxa"/>
            <w:noWrap/>
            <w:hideMark/>
          </w:tcPr>
          <w:p w14:paraId="137F0A0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lastRenderedPageBreak/>
              <w:t>9.</w:t>
            </w:r>
          </w:p>
        </w:tc>
        <w:tc>
          <w:tcPr>
            <w:tcW w:w="2080" w:type="dxa"/>
            <w:hideMark/>
          </w:tcPr>
          <w:p w14:paraId="0BB0C96C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Projektor multimedialny</w:t>
            </w:r>
          </w:p>
        </w:tc>
        <w:tc>
          <w:tcPr>
            <w:tcW w:w="3015" w:type="dxa"/>
            <w:hideMark/>
          </w:tcPr>
          <w:p w14:paraId="69FD04EA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Projekcja: Krótkoogniskowa</w:t>
            </w:r>
            <w:r w:rsidRPr="00833CFB">
              <w:rPr>
                <w:rFonts w:cstheme="minorHAnsi"/>
                <w:iCs/>
              </w:rPr>
              <w:br/>
              <w:t>Technologia wyświetlania: DLP</w:t>
            </w:r>
            <w:r w:rsidRPr="00833CFB">
              <w:rPr>
                <w:rFonts w:cstheme="minorHAnsi"/>
                <w:iCs/>
              </w:rPr>
              <w:br/>
              <w:t>Rozdzielczość: 1024×768 (XGA)</w:t>
            </w:r>
            <w:r w:rsidRPr="00833CFB">
              <w:rPr>
                <w:rFonts w:cstheme="minorHAnsi"/>
                <w:iCs/>
              </w:rPr>
              <w:br/>
              <w:t>Jasność: 3600 ANSI Lumenów</w:t>
            </w:r>
            <w:r w:rsidRPr="00833CFB">
              <w:rPr>
                <w:rFonts w:cstheme="minorHAnsi"/>
                <w:iCs/>
              </w:rPr>
              <w:br/>
              <w:t>Kontrast statyczny: 20 000:1</w:t>
            </w:r>
            <w:r w:rsidRPr="00833CFB">
              <w:rPr>
                <w:rFonts w:cstheme="minorHAnsi"/>
                <w:iCs/>
              </w:rPr>
              <w:br/>
              <w:t>Minimalna przekątna obrazu: 60''</w:t>
            </w:r>
            <w:r w:rsidRPr="00833CFB">
              <w:rPr>
                <w:rFonts w:cstheme="minorHAnsi"/>
                <w:iCs/>
              </w:rPr>
              <w:br/>
              <w:t>Maksymalna przekątna obrazu: 120''</w:t>
            </w:r>
            <w:r w:rsidRPr="00833CFB">
              <w:rPr>
                <w:rFonts w:cstheme="minorHAnsi"/>
                <w:iCs/>
              </w:rPr>
              <w:br/>
              <w:t>Proporcje obrazu: 4:3</w:t>
            </w:r>
            <w:r w:rsidRPr="00833CFB">
              <w:rPr>
                <w:rFonts w:cstheme="minorHAnsi"/>
                <w:iCs/>
              </w:rPr>
              <w:br/>
              <w:t>Ilość kolorów: 1,07 mld</w:t>
            </w:r>
            <w:r w:rsidRPr="00833CFB">
              <w:rPr>
                <w:rFonts w:cstheme="minorHAnsi"/>
                <w:iCs/>
              </w:rPr>
              <w:br/>
              <w:t>Częstotliwość pozioma min.: 15 kHz</w:t>
            </w:r>
            <w:r w:rsidRPr="00833CFB">
              <w:rPr>
                <w:rFonts w:cstheme="minorHAnsi"/>
                <w:iCs/>
              </w:rPr>
              <w:br/>
              <w:t>Częstotliwość pozioma max.: 102 kHz</w:t>
            </w:r>
            <w:r w:rsidRPr="00833CFB">
              <w:rPr>
                <w:rFonts w:cstheme="minorHAnsi"/>
                <w:iCs/>
              </w:rPr>
              <w:br/>
              <w:t xml:space="preserve">Częstotliwość pionowa min.: 23 </w:t>
            </w:r>
            <w:proofErr w:type="spellStart"/>
            <w:r w:rsidRPr="00833CFB">
              <w:rPr>
                <w:rFonts w:cstheme="minorHAnsi"/>
                <w:iCs/>
              </w:rPr>
              <w:t>Hz</w:t>
            </w:r>
            <w:proofErr w:type="spellEnd"/>
            <w:r w:rsidRPr="00833CFB">
              <w:rPr>
                <w:rFonts w:cstheme="minorHAnsi"/>
                <w:iCs/>
              </w:rPr>
              <w:br/>
              <w:t xml:space="preserve">Częstotliwość pionowa max.: 120 </w:t>
            </w:r>
            <w:proofErr w:type="spellStart"/>
            <w:r w:rsidRPr="00833CFB">
              <w:rPr>
                <w:rFonts w:cstheme="minorHAnsi"/>
                <w:iCs/>
              </w:rPr>
              <w:t>Hz</w:t>
            </w:r>
            <w:proofErr w:type="spellEnd"/>
            <w:r w:rsidRPr="00833CFB">
              <w:rPr>
                <w:rFonts w:cstheme="minorHAnsi"/>
                <w:iCs/>
              </w:rPr>
              <w:br/>
              <w:t>Audio: Tak</w:t>
            </w:r>
            <w:r w:rsidRPr="00833CFB">
              <w:rPr>
                <w:rFonts w:cstheme="minorHAnsi"/>
                <w:iCs/>
              </w:rPr>
              <w:br/>
              <w:t>Komunikacja bezprzewodowa: Nie</w:t>
            </w:r>
            <w:r w:rsidRPr="00833CFB">
              <w:rPr>
                <w:rFonts w:cstheme="minorHAnsi"/>
                <w:iCs/>
              </w:rPr>
              <w:br/>
              <w:t>Gniazda we/wy: 1 x 15-pin D-</w:t>
            </w:r>
            <w:proofErr w:type="spellStart"/>
            <w:r w:rsidRPr="00833CFB">
              <w:rPr>
                <w:rFonts w:cstheme="minorHAnsi"/>
                <w:iCs/>
              </w:rPr>
              <w:t>Sub</w:t>
            </w:r>
            <w:proofErr w:type="spellEnd"/>
            <w:r w:rsidRPr="00833CFB">
              <w:rPr>
                <w:rFonts w:cstheme="minorHAnsi"/>
                <w:iCs/>
              </w:rPr>
              <w:br/>
              <w:t>Gniazda we/wy: 2 x HDMI</w:t>
            </w:r>
            <w:r w:rsidRPr="00833CFB">
              <w:rPr>
                <w:rFonts w:cstheme="minorHAnsi"/>
                <w:iCs/>
              </w:rPr>
              <w:br/>
              <w:t>Gniazda we/wy: 1 x mini-USB (</w:t>
            </w:r>
            <w:proofErr w:type="spellStart"/>
            <w:r w:rsidRPr="00833CFB">
              <w:rPr>
                <w:rFonts w:cstheme="minorHAnsi"/>
                <w:iCs/>
              </w:rPr>
              <w:t>Type</w:t>
            </w:r>
            <w:proofErr w:type="spellEnd"/>
            <w:r w:rsidRPr="00833CFB">
              <w:rPr>
                <w:rFonts w:cstheme="minorHAnsi"/>
                <w:iCs/>
              </w:rPr>
              <w:t xml:space="preserve"> B)</w:t>
            </w:r>
            <w:r w:rsidRPr="00833CFB">
              <w:rPr>
                <w:rFonts w:cstheme="minorHAnsi"/>
                <w:iCs/>
              </w:rPr>
              <w:br/>
              <w:t>Gniazda we/wy: 1 x USB 2.0</w:t>
            </w:r>
            <w:r w:rsidRPr="00833CFB">
              <w:rPr>
                <w:rFonts w:cstheme="minorHAnsi"/>
                <w:iCs/>
              </w:rPr>
              <w:br/>
              <w:t>Gniazda we/wy: 1 x RS-232 (COM)</w:t>
            </w:r>
            <w:r w:rsidRPr="00833CFB">
              <w:rPr>
                <w:rFonts w:cstheme="minorHAnsi"/>
                <w:iCs/>
              </w:rPr>
              <w:br/>
              <w:t>Gniazda we/wy: 2 x Audio in</w:t>
            </w:r>
            <w:r w:rsidRPr="00833CFB">
              <w:rPr>
                <w:rFonts w:cstheme="minorHAnsi"/>
                <w:iCs/>
              </w:rPr>
              <w:br/>
              <w:t>Gniazda we/wy: 1 x Audio out</w:t>
            </w:r>
            <w:r w:rsidRPr="00833CFB">
              <w:rPr>
                <w:rFonts w:cstheme="minorHAnsi"/>
                <w:iCs/>
              </w:rPr>
              <w:br/>
              <w:t xml:space="preserve">Poziom hałasu: 34 </w:t>
            </w:r>
            <w:proofErr w:type="spellStart"/>
            <w:r w:rsidRPr="00833CFB">
              <w:rPr>
                <w:rFonts w:cstheme="minorHAnsi"/>
                <w:iCs/>
              </w:rPr>
              <w:t>dB</w:t>
            </w:r>
            <w:proofErr w:type="spellEnd"/>
            <w:r w:rsidRPr="00833CFB">
              <w:rPr>
                <w:rFonts w:cstheme="minorHAnsi"/>
                <w:iCs/>
              </w:rPr>
              <w:br/>
              <w:t>Pobór mocy: 260 W</w:t>
            </w:r>
            <w:r w:rsidRPr="00833CFB">
              <w:rPr>
                <w:rFonts w:cstheme="minorHAnsi"/>
                <w:iCs/>
              </w:rPr>
              <w:br/>
              <w:t>Kolor: Biały</w:t>
            </w:r>
          </w:p>
        </w:tc>
        <w:tc>
          <w:tcPr>
            <w:tcW w:w="812" w:type="dxa"/>
          </w:tcPr>
          <w:p w14:paraId="06C7DFCA" w14:textId="3CE104ED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9" w:type="dxa"/>
          </w:tcPr>
          <w:p w14:paraId="4F3071F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4BA371D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1E306293" w14:textId="585423EB" w:rsidTr="00833CFB">
        <w:trPr>
          <w:trHeight w:val="3900"/>
        </w:trPr>
        <w:tc>
          <w:tcPr>
            <w:tcW w:w="597" w:type="dxa"/>
            <w:noWrap/>
            <w:hideMark/>
          </w:tcPr>
          <w:p w14:paraId="18ED50FF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lastRenderedPageBreak/>
              <w:t>10.</w:t>
            </w:r>
          </w:p>
        </w:tc>
        <w:tc>
          <w:tcPr>
            <w:tcW w:w="2080" w:type="dxa"/>
            <w:hideMark/>
          </w:tcPr>
          <w:p w14:paraId="63490A8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Laminator na zimno</w:t>
            </w:r>
          </w:p>
        </w:tc>
        <w:tc>
          <w:tcPr>
            <w:tcW w:w="3015" w:type="dxa"/>
            <w:hideMark/>
          </w:tcPr>
          <w:p w14:paraId="2DA7ECB3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Innowacyjny laminat, który działa bez prądu, podgrzewania i oczekiwania, dzięki czemu są wygodne i przyjazne dla środowiska. Wymienne rolki z nietoksyczną i bezkwasową folią sprawiają, że laminacja jest całkowicie bezpieczna, bez zapachu i zbędnego bałaganu. Idealnie sprawdzi się do prac szkolnych i biurowych, a także projektów domowych. </w:t>
            </w:r>
            <w:r w:rsidRPr="00833CFB">
              <w:rPr>
                <w:rFonts w:cstheme="minorHAnsi"/>
                <w:iCs/>
              </w:rPr>
              <w:br/>
              <w:t>Specyfikacja techniczna:</w:t>
            </w:r>
            <w:r w:rsidRPr="00833CFB">
              <w:rPr>
                <w:rFonts w:cstheme="minorHAnsi"/>
                <w:iCs/>
              </w:rPr>
              <w:br/>
              <w:t>• w zestawie: pełnowymiarowa rolka z samoprzylepną folią A4</w:t>
            </w:r>
            <w:r w:rsidRPr="00833CFB">
              <w:rPr>
                <w:rFonts w:cstheme="minorHAnsi"/>
                <w:iCs/>
              </w:rPr>
              <w:br/>
              <w:t>• rolki można wymieniać</w:t>
            </w:r>
            <w:r w:rsidRPr="00833CFB">
              <w:rPr>
                <w:rFonts w:cstheme="minorHAnsi"/>
                <w:iCs/>
              </w:rPr>
              <w:br/>
              <w:t>• format: A4/A6</w:t>
            </w:r>
            <w:r w:rsidRPr="00833CFB">
              <w:rPr>
                <w:rFonts w:cstheme="minorHAnsi"/>
                <w:iCs/>
              </w:rPr>
              <w:br/>
              <w:t>• kolor: srebrny</w:t>
            </w:r>
            <w:r w:rsidRPr="00833CFB">
              <w:rPr>
                <w:rFonts w:cstheme="minorHAnsi"/>
                <w:iCs/>
              </w:rPr>
              <w:br/>
              <w:t>• waga: 2 kg</w:t>
            </w:r>
          </w:p>
        </w:tc>
        <w:tc>
          <w:tcPr>
            <w:tcW w:w="812" w:type="dxa"/>
          </w:tcPr>
          <w:p w14:paraId="10D7C562" w14:textId="40BBEF6F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9" w:type="dxa"/>
          </w:tcPr>
          <w:p w14:paraId="1B7C45AC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2EF2D92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40861E63" w14:textId="35813410" w:rsidTr="00833CFB">
        <w:trPr>
          <w:trHeight w:val="2700"/>
        </w:trPr>
        <w:tc>
          <w:tcPr>
            <w:tcW w:w="597" w:type="dxa"/>
            <w:noWrap/>
            <w:hideMark/>
          </w:tcPr>
          <w:p w14:paraId="4142692F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11.</w:t>
            </w:r>
          </w:p>
        </w:tc>
        <w:tc>
          <w:tcPr>
            <w:tcW w:w="2080" w:type="dxa"/>
            <w:hideMark/>
          </w:tcPr>
          <w:p w14:paraId="2BCA0A5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Podłoga Interaktywna </w:t>
            </w:r>
          </w:p>
        </w:tc>
        <w:tc>
          <w:tcPr>
            <w:tcW w:w="3015" w:type="dxa"/>
            <w:hideMark/>
          </w:tcPr>
          <w:p w14:paraId="6E0492F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Interaktywna podłoga zawiera 4 pakiety gier. Specyfikacja : Projektor: Jasność 6000 ANSI Lumenów, Żywotność lampy (tryb standard) Min. 5000 h, Rozdzielczość 1024 x 768, Zasilanie / Pobór prądu, Zasilanie 230 V, Maksymalny pobór mocy 365 W</w:t>
            </w:r>
            <w:r w:rsidRPr="00833CFB">
              <w:rPr>
                <w:rFonts w:cstheme="minorHAnsi"/>
                <w:iCs/>
              </w:rPr>
              <w:br/>
              <w:t xml:space="preserve">System operacyjny Linux, Procesor Intel, Dysk SSD </w:t>
            </w:r>
            <w:proofErr w:type="spellStart"/>
            <w:r w:rsidRPr="00833CFB">
              <w:rPr>
                <w:rFonts w:cstheme="minorHAnsi"/>
                <w:iCs/>
              </w:rPr>
              <w:t>mSATA</w:t>
            </w:r>
            <w:proofErr w:type="spellEnd"/>
            <w:r w:rsidRPr="00833CFB">
              <w:rPr>
                <w:rFonts w:cstheme="minorHAnsi"/>
                <w:iCs/>
              </w:rPr>
              <w:t>, MLC, min. 16 GB, Pamięć RAM Min 4GB, Wbudowane głośniki. Wymiary max. 52 cm x 42 cm x 22 cm</w:t>
            </w:r>
            <w:r w:rsidRPr="00833CFB">
              <w:rPr>
                <w:rFonts w:cstheme="minorHAnsi"/>
                <w:iCs/>
              </w:rPr>
              <w:br/>
              <w:t>Waga max. 15,5 kg. Certyfikat ISO 9001</w:t>
            </w:r>
          </w:p>
        </w:tc>
        <w:tc>
          <w:tcPr>
            <w:tcW w:w="812" w:type="dxa"/>
          </w:tcPr>
          <w:p w14:paraId="36784F5B" w14:textId="4089336B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9" w:type="dxa"/>
          </w:tcPr>
          <w:p w14:paraId="7DFDC184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38B7189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244E3622" w14:textId="6336227A" w:rsidTr="00833CFB">
        <w:trPr>
          <w:trHeight w:val="300"/>
        </w:trPr>
        <w:tc>
          <w:tcPr>
            <w:tcW w:w="597" w:type="dxa"/>
            <w:noWrap/>
            <w:hideMark/>
          </w:tcPr>
          <w:p w14:paraId="7448A47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lastRenderedPageBreak/>
              <w:t>12.</w:t>
            </w:r>
          </w:p>
        </w:tc>
        <w:tc>
          <w:tcPr>
            <w:tcW w:w="2080" w:type="dxa"/>
            <w:hideMark/>
          </w:tcPr>
          <w:p w14:paraId="21DB382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Interaktywny pisak </w:t>
            </w:r>
          </w:p>
        </w:tc>
        <w:tc>
          <w:tcPr>
            <w:tcW w:w="3015" w:type="dxa"/>
            <w:hideMark/>
          </w:tcPr>
          <w:p w14:paraId="77DE401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Długi pisak do podłogi interaktywnej</w:t>
            </w:r>
          </w:p>
        </w:tc>
        <w:tc>
          <w:tcPr>
            <w:tcW w:w="812" w:type="dxa"/>
          </w:tcPr>
          <w:p w14:paraId="436F6752" w14:textId="23DB94A0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9" w:type="dxa"/>
          </w:tcPr>
          <w:p w14:paraId="16F4BAD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2ED59E2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58B10E78" w14:textId="542207DA" w:rsidTr="00833CFB">
        <w:trPr>
          <w:trHeight w:val="600"/>
        </w:trPr>
        <w:tc>
          <w:tcPr>
            <w:tcW w:w="597" w:type="dxa"/>
            <w:noWrap/>
            <w:hideMark/>
          </w:tcPr>
          <w:p w14:paraId="677F869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13.</w:t>
            </w:r>
          </w:p>
        </w:tc>
        <w:tc>
          <w:tcPr>
            <w:tcW w:w="2080" w:type="dxa"/>
            <w:hideMark/>
          </w:tcPr>
          <w:p w14:paraId="225B8A07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Mata poliwinylowa 270 x 200 cm </w:t>
            </w:r>
          </w:p>
        </w:tc>
        <w:tc>
          <w:tcPr>
            <w:tcW w:w="3015" w:type="dxa"/>
            <w:hideMark/>
          </w:tcPr>
          <w:p w14:paraId="028C3A9B" w14:textId="73F86BC5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Wykładzina poliwinylowa przeznaczona do interaktywnej pod</w:t>
            </w:r>
            <w:r w:rsidR="00311256" w:rsidRPr="00833CFB">
              <w:rPr>
                <w:rFonts w:cstheme="minorHAnsi"/>
                <w:iCs/>
              </w:rPr>
              <w:t>ł</w:t>
            </w:r>
            <w:r w:rsidRPr="00833CFB">
              <w:rPr>
                <w:rFonts w:cstheme="minorHAnsi"/>
                <w:iCs/>
              </w:rPr>
              <w:t>ogi.</w:t>
            </w:r>
          </w:p>
        </w:tc>
        <w:tc>
          <w:tcPr>
            <w:tcW w:w="812" w:type="dxa"/>
          </w:tcPr>
          <w:p w14:paraId="1AA47D8A" w14:textId="3370DCF8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9" w:type="dxa"/>
          </w:tcPr>
          <w:p w14:paraId="7B28096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3894186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3B7DC600" w14:textId="2479EC75" w:rsidTr="00833CFB">
        <w:trPr>
          <w:trHeight w:val="900"/>
        </w:trPr>
        <w:tc>
          <w:tcPr>
            <w:tcW w:w="597" w:type="dxa"/>
            <w:noWrap/>
            <w:hideMark/>
          </w:tcPr>
          <w:p w14:paraId="1B84FA5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14.</w:t>
            </w:r>
          </w:p>
        </w:tc>
        <w:tc>
          <w:tcPr>
            <w:tcW w:w="2080" w:type="dxa"/>
            <w:hideMark/>
          </w:tcPr>
          <w:p w14:paraId="5784F043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Pakiet do podłogi dla dzieci w żłobku</w:t>
            </w:r>
          </w:p>
        </w:tc>
        <w:tc>
          <w:tcPr>
            <w:tcW w:w="3015" w:type="dxa"/>
            <w:hideMark/>
          </w:tcPr>
          <w:p w14:paraId="46F4E18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 Gry kierowane są głównie do najmłodszych odbiorców. Pakiet zawiera 6 gier, które wprowadzają najmłodszych w świat dźwięków i kolorów. </w:t>
            </w:r>
          </w:p>
        </w:tc>
        <w:tc>
          <w:tcPr>
            <w:tcW w:w="812" w:type="dxa"/>
          </w:tcPr>
          <w:p w14:paraId="3EC02492" w14:textId="6C47D253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9" w:type="dxa"/>
          </w:tcPr>
          <w:p w14:paraId="2B1463E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74711CB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0917B86B" w14:textId="3266AA7D" w:rsidTr="00833CFB">
        <w:trPr>
          <w:trHeight w:val="2400"/>
        </w:trPr>
        <w:tc>
          <w:tcPr>
            <w:tcW w:w="597" w:type="dxa"/>
            <w:noWrap/>
            <w:hideMark/>
          </w:tcPr>
          <w:p w14:paraId="6321B76E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15.</w:t>
            </w:r>
          </w:p>
        </w:tc>
        <w:tc>
          <w:tcPr>
            <w:tcW w:w="2080" w:type="dxa"/>
            <w:hideMark/>
          </w:tcPr>
          <w:p w14:paraId="1F86D11A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Robot zestaw malucha</w:t>
            </w:r>
          </w:p>
        </w:tc>
        <w:tc>
          <w:tcPr>
            <w:tcW w:w="3015" w:type="dxa"/>
            <w:hideMark/>
          </w:tcPr>
          <w:p w14:paraId="21E27E65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Narzędzie edukacyjne stworzone do poznawania świata liter, liczb, cykli przyrody i muzyki. Robot wykonany z trwałych i bezpiecznych materiałów. Obejmuje aktywności: naukę alfabetu poprzez literki i ilustracje, liczenie na kartach z cyframi, poznawanie charakterystycznych cech czterech pór roku oraz odkrywanie świata instrumentów muzycznych.</w:t>
            </w:r>
            <w:r w:rsidRPr="00833CFB">
              <w:rPr>
                <w:rFonts w:cstheme="minorHAnsi"/>
                <w:iCs/>
              </w:rPr>
              <w:br/>
              <w:t>Skład zestawu: mówiący robot, alfabet, liczby, 4 pory roku, instrumenty. Wym. kart [+/-2cm] 8 x 10 cm lub śr. 6 cm</w:t>
            </w:r>
          </w:p>
        </w:tc>
        <w:tc>
          <w:tcPr>
            <w:tcW w:w="812" w:type="dxa"/>
          </w:tcPr>
          <w:p w14:paraId="6D781F81" w14:textId="345D7753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9" w:type="dxa"/>
          </w:tcPr>
          <w:p w14:paraId="1E84ABC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27A73E6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2A467853" w14:textId="5610AEDB" w:rsidTr="00833CFB">
        <w:trPr>
          <w:trHeight w:val="1200"/>
        </w:trPr>
        <w:tc>
          <w:tcPr>
            <w:tcW w:w="597" w:type="dxa"/>
            <w:noWrap/>
            <w:hideMark/>
          </w:tcPr>
          <w:p w14:paraId="6E0A9E89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16.</w:t>
            </w:r>
          </w:p>
        </w:tc>
        <w:tc>
          <w:tcPr>
            <w:tcW w:w="2080" w:type="dxa"/>
            <w:hideMark/>
          </w:tcPr>
          <w:p w14:paraId="2870DA6B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Interaktywny robot </w:t>
            </w:r>
          </w:p>
        </w:tc>
        <w:tc>
          <w:tcPr>
            <w:tcW w:w="3015" w:type="dxa"/>
            <w:hideMark/>
          </w:tcPr>
          <w:p w14:paraId="723304A7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wyposażony w elementy sterujące z tłoczeniami na powierzchni, co umożliwia doświadczanie ich poprzez dotyk. Zestaw zawiera robota, kabel USB oraz instrukcję. wym. [+/-2cm] 27 x 28,5 x 10 cm</w:t>
            </w:r>
          </w:p>
        </w:tc>
        <w:tc>
          <w:tcPr>
            <w:tcW w:w="812" w:type="dxa"/>
          </w:tcPr>
          <w:p w14:paraId="18177CBF" w14:textId="5819671B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9" w:type="dxa"/>
          </w:tcPr>
          <w:p w14:paraId="4D837D83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5910FA6C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4E784DF3" w14:textId="7B63EC87" w:rsidTr="00833CFB">
        <w:trPr>
          <w:trHeight w:val="1800"/>
        </w:trPr>
        <w:tc>
          <w:tcPr>
            <w:tcW w:w="597" w:type="dxa"/>
            <w:noWrap/>
            <w:hideMark/>
          </w:tcPr>
          <w:p w14:paraId="6C82D327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lastRenderedPageBreak/>
              <w:t>17.</w:t>
            </w:r>
          </w:p>
        </w:tc>
        <w:tc>
          <w:tcPr>
            <w:tcW w:w="2080" w:type="dxa"/>
            <w:hideMark/>
          </w:tcPr>
          <w:p w14:paraId="71EB788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Panel świetlny</w:t>
            </w:r>
          </w:p>
        </w:tc>
        <w:tc>
          <w:tcPr>
            <w:tcW w:w="3015" w:type="dxa"/>
            <w:hideMark/>
          </w:tcPr>
          <w:p w14:paraId="549E0D7D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Przeznaczony do podświetlania prac plastycznych oraz przejrzystych i przezroczystych obiektów, obserwowania wzorów, kształtów i kolorów. Pozwala na ustawienie 3 poziomów jasności i 8 różnych kolorów. Sterowany za pomocą przycisków z boku ekranu. Format A3/A2. Wym. [+/-2cm] 65 x 50 x 1 cm</w:t>
            </w:r>
          </w:p>
        </w:tc>
        <w:tc>
          <w:tcPr>
            <w:tcW w:w="812" w:type="dxa"/>
          </w:tcPr>
          <w:p w14:paraId="38A6ED7A" w14:textId="76F14280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9" w:type="dxa"/>
          </w:tcPr>
          <w:p w14:paraId="7D27A54F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4375FB71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EB0FF5" w:rsidRPr="00833CFB" w14:paraId="1860C486" w14:textId="203BF665" w:rsidTr="00833CFB">
        <w:trPr>
          <w:trHeight w:val="1500"/>
        </w:trPr>
        <w:tc>
          <w:tcPr>
            <w:tcW w:w="597" w:type="dxa"/>
            <w:noWrap/>
            <w:hideMark/>
          </w:tcPr>
          <w:p w14:paraId="78533F7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18.</w:t>
            </w:r>
          </w:p>
        </w:tc>
        <w:tc>
          <w:tcPr>
            <w:tcW w:w="2080" w:type="dxa"/>
            <w:hideMark/>
          </w:tcPr>
          <w:p w14:paraId="2CB59590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Pakiet do nauki języka angielskiego dla najmłodszych </w:t>
            </w:r>
          </w:p>
        </w:tc>
        <w:tc>
          <w:tcPr>
            <w:tcW w:w="3015" w:type="dxa"/>
            <w:hideMark/>
          </w:tcPr>
          <w:p w14:paraId="65877357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Zestaw zawiera: kod dostępu do materiałów cyfrowych dla nauczyciela; </w:t>
            </w:r>
            <w:r w:rsidRPr="00833CFB">
              <w:rPr>
                <w:rFonts w:cstheme="minorHAnsi"/>
                <w:iCs/>
              </w:rPr>
              <w:br/>
              <w:t>materiały cyfrowe i drukowane; teczkę dla nauczyciela: plakat, karty i naklejki; zeszyty ćwiczeń; 4 szt. Maskotek; Dywan</w:t>
            </w:r>
          </w:p>
        </w:tc>
        <w:tc>
          <w:tcPr>
            <w:tcW w:w="812" w:type="dxa"/>
          </w:tcPr>
          <w:p w14:paraId="7974CE59" w14:textId="111D1F46" w:rsidR="00EB0FF5" w:rsidRPr="00833CFB" w:rsidRDefault="00EB0FF5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9" w:type="dxa"/>
          </w:tcPr>
          <w:p w14:paraId="43D43E28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1123" w:type="dxa"/>
          </w:tcPr>
          <w:p w14:paraId="37683A16" w14:textId="77777777" w:rsidR="00EB0FF5" w:rsidRPr="00833CFB" w:rsidRDefault="00EB0FF5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</w:tbl>
    <w:p w14:paraId="0F15C32F" w14:textId="77777777" w:rsidR="00EB0FF5" w:rsidRDefault="00EB0FF5" w:rsidP="003E71A2">
      <w:pPr>
        <w:spacing w:line="276" w:lineRule="auto"/>
        <w:rPr>
          <w:rFonts w:asciiTheme="majorHAnsi" w:hAnsiTheme="majorHAnsi" w:cstheme="majorHAnsi"/>
          <w:iCs/>
        </w:rPr>
      </w:pPr>
    </w:p>
    <w:p w14:paraId="44A35E80" w14:textId="77777777" w:rsidR="00EB0FF5" w:rsidRPr="00EB487A" w:rsidRDefault="00EB0FF5" w:rsidP="003E71A2">
      <w:pPr>
        <w:spacing w:line="276" w:lineRule="auto"/>
        <w:rPr>
          <w:rFonts w:asciiTheme="majorHAnsi" w:hAnsiTheme="majorHAnsi" w:cstheme="majorHAnsi"/>
          <w:iCs/>
        </w:rPr>
      </w:pPr>
    </w:p>
    <w:p w14:paraId="0A6930F1" w14:textId="0BB54681" w:rsidR="00C271F1" w:rsidRDefault="00311256" w:rsidP="00311256">
      <w:pPr>
        <w:spacing w:line="360" w:lineRule="auto"/>
        <w:jc w:val="both"/>
        <w:rPr>
          <w:rFonts w:asciiTheme="majorHAnsi" w:hAnsiTheme="majorHAnsi" w:cstheme="majorHAnsi"/>
          <w:iCs/>
        </w:rPr>
      </w:pPr>
      <w:r>
        <w:rPr>
          <w:rFonts w:asciiTheme="majorHAnsi" w:hAnsiTheme="majorHAnsi" w:cstheme="majorHAnsi"/>
          <w:iCs/>
        </w:rPr>
        <w:t xml:space="preserve">Zadanie 4 </w:t>
      </w:r>
    </w:p>
    <w:p w14:paraId="2EBFD801" w14:textId="77777777" w:rsidR="00311256" w:rsidRPr="00C06145" w:rsidRDefault="00311256" w:rsidP="00311256">
      <w:pPr>
        <w:pStyle w:val="Akapitzlist"/>
        <w:numPr>
          <w:ilvl w:val="0"/>
          <w:numId w:val="40"/>
        </w:numPr>
        <w:spacing w:line="276" w:lineRule="auto"/>
        <w:rPr>
          <w:rFonts w:cstheme="minorHAnsi"/>
          <w:iCs/>
        </w:rPr>
      </w:pPr>
      <w:r w:rsidRPr="00C06145">
        <w:rPr>
          <w:rFonts w:cstheme="minorHAnsi"/>
          <w:b/>
          <w:iCs/>
          <w:u w:val="single"/>
        </w:rPr>
        <w:t>za cenę ryczałtową:</w:t>
      </w:r>
    </w:p>
    <w:p w14:paraId="10CE5D62" w14:textId="77777777" w:rsidR="00311256" w:rsidRPr="00C06145" w:rsidRDefault="00311256" w:rsidP="00311256">
      <w:pPr>
        <w:spacing w:line="276" w:lineRule="auto"/>
        <w:jc w:val="both"/>
        <w:rPr>
          <w:rFonts w:cstheme="minorHAnsi"/>
          <w:b/>
          <w:bCs/>
          <w:iCs/>
          <w:sz w:val="10"/>
          <w:szCs w:val="10"/>
        </w:rPr>
      </w:pPr>
    </w:p>
    <w:p w14:paraId="57E122DC" w14:textId="77777777" w:rsidR="00311256" w:rsidRPr="00C06145" w:rsidRDefault="00311256" w:rsidP="00311256">
      <w:pPr>
        <w:spacing w:line="360" w:lineRule="auto"/>
        <w:ind w:left="426"/>
        <w:jc w:val="both"/>
        <w:rPr>
          <w:rFonts w:cstheme="minorHAnsi"/>
          <w:b/>
          <w:iCs/>
        </w:rPr>
      </w:pPr>
      <w:r w:rsidRPr="00C06145">
        <w:rPr>
          <w:rFonts w:cstheme="minorHAnsi"/>
          <w:b/>
          <w:iCs/>
        </w:rPr>
        <w:t xml:space="preserve">brutto </w:t>
      </w:r>
      <w:r>
        <w:rPr>
          <w:rFonts w:cstheme="minorHAnsi"/>
          <w:b/>
          <w:iCs/>
        </w:rPr>
        <w:t>…………………..</w:t>
      </w:r>
      <w:r w:rsidRPr="00C06145">
        <w:rPr>
          <w:rFonts w:cstheme="minorHAnsi"/>
          <w:b/>
          <w:iCs/>
        </w:rPr>
        <w:t xml:space="preserve"> zł </w:t>
      </w:r>
      <w:r w:rsidRPr="00C06145">
        <w:rPr>
          <w:rFonts w:cstheme="minorHAnsi"/>
          <w:i/>
          <w:iCs/>
        </w:rPr>
        <w:t xml:space="preserve">(słownie: </w:t>
      </w:r>
      <w:r>
        <w:rPr>
          <w:rFonts w:cstheme="minorHAnsi"/>
          <w:i/>
          <w:iCs/>
        </w:rPr>
        <w:t>……………………………………………………………………………………)</w:t>
      </w:r>
    </w:p>
    <w:p w14:paraId="73033CD7" w14:textId="77777777" w:rsidR="00311256" w:rsidRPr="00C06145" w:rsidRDefault="00311256" w:rsidP="00311256">
      <w:pPr>
        <w:spacing w:line="360" w:lineRule="auto"/>
        <w:ind w:left="426"/>
        <w:jc w:val="both"/>
        <w:rPr>
          <w:rFonts w:cstheme="minorHAnsi"/>
          <w:iCs/>
        </w:rPr>
      </w:pPr>
      <w:r>
        <w:rPr>
          <w:rFonts w:cstheme="minorHAnsi"/>
          <w:iCs/>
        </w:rPr>
        <w:t>n</w:t>
      </w:r>
      <w:r w:rsidRPr="00C06145">
        <w:rPr>
          <w:rFonts w:cstheme="minorHAnsi"/>
          <w:iCs/>
        </w:rPr>
        <w:t xml:space="preserve">etto </w:t>
      </w:r>
      <w:r>
        <w:rPr>
          <w:rFonts w:cstheme="minorHAnsi"/>
          <w:iCs/>
        </w:rPr>
        <w:t>……………………..</w:t>
      </w:r>
      <w:r w:rsidRPr="00C06145">
        <w:rPr>
          <w:rFonts w:cstheme="minorHAnsi"/>
          <w:iCs/>
        </w:rPr>
        <w:t xml:space="preserve"> (słownie: </w:t>
      </w:r>
      <w:r>
        <w:rPr>
          <w:rFonts w:cstheme="minorHAnsi"/>
          <w:iCs/>
        </w:rPr>
        <w:t>………………………………………………………………………………………</w:t>
      </w:r>
      <w:r w:rsidRPr="00C06145">
        <w:rPr>
          <w:rFonts w:cstheme="minorHAnsi"/>
          <w:iCs/>
        </w:rPr>
        <w:t>)</w:t>
      </w:r>
    </w:p>
    <w:p w14:paraId="5E420C06" w14:textId="77777777" w:rsidR="00311256" w:rsidRDefault="00311256" w:rsidP="00311256">
      <w:pPr>
        <w:spacing w:line="360" w:lineRule="auto"/>
        <w:ind w:left="426"/>
        <w:jc w:val="both"/>
        <w:rPr>
          <w:rFonts w:cstheme="minorHAnsi"/>
          <w:iCs/>
        </w:rPr>
      </w:pPr>
      <w:r w:rsidRPr="00C06145">
        <w:rPr>
          <w:rFonts w:cstheme="minorHAnsi"/>
          <w:iCs/>
        </w:rPr>
        <w:t xml:space="preserve">podatek VAT </w:t>
      </w:r>
      <w:r>
        <w:rPr>
          <w:rFonts w:cstheme="minorHAnsi"/>
          <w:iCs/>
        </w:rPr>
        <w:t>………….%</w:t>
      </w:r>
      <w:r w:rsidRPr="00C06145">
        <w:rPr>
          <w:rFonts w:cstheme="minorHAnsi"/>
          <w:iCs/>
        </w:rPr>
        <w:t xml:space="preserve">, </w:t>
      </w:r>
      <w:r>
        <w:rPr>
          <w:rFonts w:cstheme="minorHAnsi"/>
          <w:iCs/>
        </w:rPr>
        <w:t>………………… zł</w:t>
      </w:r>
      <w:r w:rsidRPr="00C06145">
        <w:rPr>
          <w:rFonts w:cstheme="minorHAnsi"/>
          <w:iCs/>
        </w:rPr>
        <w:t xml:space="preserve"> (</w:t>
      </w:r>
      <w:r>
        <w:rPr>
          <w:rFonts w:cstheme="minorHAnsi"/>
          <w:iCs/>
        </w:rPr>
        <w:t>słownie: ……………………………………………………………..)</w:t>
      </w:r>
    </w:p>
    <w:p w14:paraId="3983313A" w14:textId="77777777" w:rsidR="00311256" w:rsidRDefault="00311256" w:rsidP="00311256">
      <w:pPr>
        <w:spacing w:line="360" w:lineRule="auto"/>
        <w:ind w:left="426"/>
        <w:jc w:val="both"/>
        <w:rPr>
          <w:rFonts w:cstheme="minorHAnsi"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2009"/>
        <w:gridCol w:w="2999"/>
        <w:gridCol w:w="839"/>
        <w:gridCol w:w="1506"/>
        <w:gridCol w:w="1046"/>
      </w:tblGrid>
      <w:tr w:rsidR="00311256" w:rsidRPr="00833CFB" w14:paraId="369FF6DA" w14:textId="3E62C721" w:rsidTr="00844F03">
        <w:trPr>
          <w:trHeight w:val="300"/>
        </w:trPr>
        <w:tc>
          <w:tcPr>
            <w:tcW w:w="657" w:type="dxa"/>
            <w:noWrap/>
            <w:hideMark/>
          </w:tcPr>
          <w:p w14:paraId="22B47BA4" w14:textId="77777777" w:rsidR="00311256" w:rsidRPr="00833CFB" w:rsidRDefault="00311256" w:rsidP="00311256">
            <w:pPr>
              <w:spacing w:line="276" w:lineRule="auto"/>
              <w:jc w:val="center"/>
              <w:rPr>
                <w:rFonts w:cstheme="minorHAnsi"/>
                <w:b/>
                <w:bCs/>
                <w:iCs/>
              </w:rPr>
            </w:pPr>
            <w:r w:rsidRPr="00833CFB">
              <w:rPr>
                <w:rFonts w:cstheme="minorHAnsi"/>
                <w:b/>
                <w:bCs/>
                <w:iCs/>
              </w:rPr>
              <w:t>Lp.</w:t>
            </w:r>
          </w:p>
        </w:tc>
        <w:tc>
          <w:tcPr>
            <w:tcW w:w="2009" w:type="dxa"/>
            <w:noWrap/>
            <w:hideMark/>
          </w:tcPr>
          <w:p w14:paraId="00F8142E" w14:textId="77777777" w:rsidR="00311256" w:rsidRPr="00833CFB" w:rsidRDefault="00311256" w:rsidP="00311256">
            <w:pPr>
              <w:spacing w:line="276" w:lineRule="auto"/>
              <w:jc w:val="center"/>
              <w:rPr>
                <w:rFonts w:cstheme="minorHAnsi"/>
                <w:b/>
                <w:bCs/>
                <w:iCs/>
              </w:rPr>
            </w:pPr>
            <w:r w:rsidRPr="00833CFB">
              <w:rPr>
                <w:rFonts w:cstheme="minorHAnsi"/>
                <w:b/>
                <w:bCs/>
                <w:iCs/>
              </w:rPr>
              <w:t>Nazwa</w:t>
            </w:r>
          </w:p>
        </w:tc>
        <w:tc>
          <w:tcPr>
            <w:tcW w:w="2999" w:type="dxa"/>
            <w:noWrap/>
            <w:hideMark/>
          </w:tcPr>
          <w:p w14:paraId="2E315BEA" w14:textId="266F0AE2" w:rsidR="00311256" w:rsidRPr="00833CFB" w:rsidRDefault="00311256" w:rsidP="00311256">
            <w:pPr>
              <w:spacing w:line="276" w:lineRule="auto"/>
              <w:rPr>
                <w:rFonts w:cstheme="minorHAnsi"/>
                <w:b/>
                <w:bCs/>
                <w:iCs/>
              </w:rPr>
            </w:pPr>
            <w:r w:rsidRPr="00833CFB">
              <w:rPr>
                <w:rFonts w:cstheme="minorHAnsi"/>
                <w:b/>
                <w:bCs/>
                <w:iCs/>
              </w:rPr>
              <w:t>Specyfikacja</w:t>
            </w:r>
          </w:p>
        </w:tc>
        <w:tc>
          <w:tcPr>
            <w:tcW w:w="840" w:type="dxa"/>
          </w:tcPr>
          <w:p w14:paraId="7B2C0BC5" w14:textId="63CC8BBC" w:rsidR="00311256" w:rsidRPr="00833CFB" w:rsidRDefault="00311256" w:rsidP="00311256">
            <w:pPr>
              <w:spacing w:line="276" w:lineRule="auto"/>
              <w:jc w:val="center"/>
              <w:rPr>
                <w:rFonts w:cstheme="minorHAnsi"/>
                <w:iCs/>
              </w:rPr>
            </w:pPr>
            <w:r w:rsidRPr="00833CFB">
              <w:rPr>
                <w:rFonts w:cstheme="minorHAnsi"/>
                <w:b/>
                <w:bCs/>
              </w:rPr>
              <w:t>Ilość</w:t>
            </w:r>
          </w:p>
        </w:tc>
        <w:tc>
          <w:tcPr>
            <w:tcW w:w="840" w:type="dxa"/>
          </w:tcPr>
          <w:p w14:paraId="161A6617" w14:textId="6EA5BFE4" w:rsidR="00311256" w:rsidRPr="00833CFB" w:rsidRDefault="00311256" w:rsidP="00311256">
            <w:pPr>
              <w:spacing w:line="276" w:lineRule="auto"/>
              <w:jc w:val="center"/>
              <w:rPr>
                <w:rFonts w:cstheme="minorHAnsi"/>
                <w:b/>
                <w:bCs/>
              </w:rPr>
            </w:pPr>
            <w:r w:rsidRPr="00833CFB">
              <w:rPr>
                <w:rFonts w:cstheme="minorHAnsi"/>
                <w:b/>
                <w:bCs/>
              </w:rPr>
              <w:t>Cena jednostkowa brutto</w:t>
            </w:r>
          </w:p>
        </w:tc>
        <w:tc>
          <w:tcPr>
            <w:tcW w:w="840" w:type="dxa"/>
          </w:tcPr>
          <w:p w14:paraId="6E7E037E" w14:textId="25697B62" w:rsidR="00311256" w:rsidRPr="00833CFB" w:rsidRDefault="00311256" w:rsidP="00311256">
            <w:pPr>
              <w:spacing w:line="276" w:lineRule="auto"/>
              <w:jc w:val="center"/>
              <w:rPr>
                <w:rFonts w:cstheme="minorHAnsi"/>
                <w:b/>
                <w:bCs/>
              </w:rPr>
            </w:pPr>
            <w:r w:rsidRPr="00833CFB">
              <w:rPr>
                <w:rFonts w:cstheme="minorHAnsi"/>
                <w:b/>
                <w:bCs/>
              </w:rPr>
              <w:t>Wartość brutto</w:t>
            </w:r>
          </w:p>
        </w:tc>
      </w:tr>
      <w:tr w:rsidR="00311256" w:rsidRPr="00833CFB" w14:paraId="05752AB8" w14:textId="7358F60D" w:rsidTr="00311256">
        <w:trPr>
          <w:trHeight w:val="850"/>
        </w:trPr>
        <w:tc>
          <w:tcPr>
            <w:tcW w:w="657" w:type="dxa"/>
            <w:noWrap/>
            <w:hideMark/>
          </w:tcPr>
          <w:p w14:paraId="31CDD0AE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1.</w:t>
            </w:r>
          </w:p>
        </w:tc>
        <w:tc>
          <w:tcPr>
            <w:tcW w:w="2009" w:type="dxa"/>
            <w:hideMark/>
          </w:tcPr>
          <w:p w14:paraId="3FCB61A0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Komplet pościeli z wypełnieniem </w:t>
            </w:r>
          </w:p>
        </w:tc>
        <w:tc>
          <w:tcPr>
            <w:tcW w:w="2999" w:type="dxa"/>
            <w:hideMark/>
          </w:tcPr>
          <w:p w14:paraId="0CF3F11A" w14:textId="43F9CE53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Komplet zawiera: Kołdra, Poduszka, Prześcieradło do łóżeczek przedszkolnych, wym. [+/-2cm] 146 x 65 cm, Poszewka na poduszkę, [+/-2cm] 35 x 50 cm, Poszewka </w:t>
            </w:r>
            <w:r w:rsidRPr="00833CFB">
              <w:rPr>
                <w:rFonts w:cstheme="minorHAnsi"/>
                <w:iCs/>
              </w:rPr>
              <w:lastRenderedPageBreak/>
              <w:t>na kołdrę/koc, [+/-2cm] 70 x 120 cm</w:t>
            </w:r>
          </w:p>
        </w:tc>
        <w:tc>
          <w:tcPr>
            <w:tcW w:w="0" w:type="auto"/>
          </w:tcPr>
          <w:p w14:paraId="26FDB462" w14:textId="6DFDDE4D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lastRenderedPageBreak/>
              <w:t>32</w:t>
            </w:r>
          </w:p>
        </w:tc>
        <w:tc>
          <w:tcPr>
            <w:tcW w:w="0" w:type="auto"/>
          </w:tcPr>
          <w:p w14:paraId="48289D32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36E44589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2CE88465" w14:textId="6E4C7980" w:rsidTr="00844F03">
        <w:trPr>
          <w:trHeight w:val="1200"/>
        </w:trPr>
        <w:tc>
          <w:tcPr>
            <w:tcW w:w="657" w:type="dxa"/>
            <w:noWrap/>
            <w:hideMark/>
          </w:tcPr>
          <w:p w14:paraId="7AF49820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2.</w:t>
            </w:r>
          </w:p>
        </w:tc>
        <w:tc>
          <w:tcPr>
            <w:tcW w:w="2009" w:type="dxa"/>
            <w:hideMark/>
          </w:tcPr>
          <w:p w14:paraId="147D082D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Podkład pod prześcieradło</w:t>
            </w:r>
          </w:p>
        </w:tc>
        <w:tc>
          <w:tcPr>
            <w:tcW w:w="2999" w:type="dxa"/>
            <w:hideMark/>
          </w:tcPr>
          <w:p w14:paraId="32F2EFDB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Bawełniana, wodoodporna, oddychająca podkładka pod prześcieradło, z możliwością prania w pralce (temp. 60 stopni). Skład: 100% bawełny, membrana oddychająca: 100% PU, wymiar: [+/-2cm] 75 x 90 cm</w:t>
            </w:r>
          </w:p>
        </w:tc>
        <w:tc>
          <w:tcPr>
            <w:tcW w:w="0" w:type="auto"/>
          </w:tcPr>
          <w:p w14:paraId="033FD9B0" w14:textId="438EDDD9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0" w:type="auto"/>
          </w:tcPr>
          <w:p w14:paraId="3EFF4182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06DE1073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0AFE13B7" w14:textId="1029C374" w:rsidTr="00844F03">
        <w:trPr>
          <w:trHeight w:val="900"/>
        </w:trPr>
        <w:tc>
          <w:tcPr>
            <w:tcW w:w="657" w:type="dxa"/>
            <w:noWrap/>
            <w:hideMark/>
          </w:tcPr>
          <w:p w14:paraId="6F2BD661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3.</w:t>
            </w:r>
          </w:p>
        </w:tc>
        <w:tc>
          <w:tcPr>
            <w:tcW w:w="2009" w:type="dxa"/>
            <w:hideMark/>
          </w:tcPr>
          <w:p w14:paraId="7FCC3036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Kocyk</w:t>
            </w:r>
          </w:p>
        </w:tc>
        <w:tc>
          <w:tcPr>
            <w:tcW w:w="2999" w:type="dxa"/>
            <w:hideMark/>
          </w:tcPr>
          <w:p w14:paraId="7704B76F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Kocyk wykonany z miękkiego polaru, wymiarem dopasowany do poszewki na kołdrę o wym. [+/-2cm] 120 x 70 cm.</w:t>
            </w:r>
          </w:p>
        </w:tc>
        <w:tc>
          <w:tcPr>
            <w:tcW w:w="0" w:type="auto"/>
          </w:tcPr>
          <w:p w14:paraId="1EED0E86" w14:textId="0752E162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0" w:type="auto"/>
          </w:tcPr>
          <w:p w14:paraId="297D373D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2D3BEB0B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74BA323D" w14:textId="6EB4DDC9" w:rsidTr="00844F03">
        <w:trPr>
          <w:trHeight w:val="600"/>
        </w:trPr>
        <w:tc>
          <w:tcPr>
            <w:tcW w:w="657" w:type="dxa"/>
            <w:noWrap/>
            <w:hideMark/>
          </w:tcPr>
          <w:p w14:paraId="504706A8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4.</w:t>
            </w:r>
          </w:p>
        </w:tc>
        <w:tc>
          <w:tcPr>
            <w:tcW w:w="2009" w:type="dxa"/>
            <w:hideMark/>
          </w:tcPr>
          <w:p w14:paraId="4FD73731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Ręczniki </w:t>
            </w:r>
          </w:p>
        </w:tc>
        <w:tc>
          <w:tcPr>
            <w:tcW w:w="2999" w:type="dxa"/>
            <w:hideMark/>
          </w:tcPr>
          <w:p w14:paraId="0FBD8594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Małe ręczniki z zawieszką z wszywką na imię dziecka. Wymiar [+/-2cm] 44 x 30 cm </w:t>
            </w:r>
          </w:p>
        </w:tc>
        <w:tc>
          <w:tcPr>
            <w:tcW w:w="0" w:type="auto"/>
          </w:tcPr>
          <w:p w14:paraId="51944B94" w14:textId="41244B1A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0" w:type="auto"/>
          </w:tcPr>
          <w:p w14:paraId="4258F5CE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2BAD4B3A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155EA0D0" w14:textId="322BB66E" w:rsidTr="00844F03">
        <w:trPr>
          <w:trHeight w:val="300"/>
        </w:trPr>
        <w:tc>
          <w:tcPr>
            <w:tcW w:w="657" w:type="dxa"/>
            <w:noWrap/>
            <w:hideMark/>
          </w:tcPr>
          <w:p w14:paraId="26264632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5.</w:t>
            </w:r>
          </w:p>
        </w:tc>
        <w:tc>
          <w:tcPr>
            <w:tcW w:w="2009" w:type="dxa"/>
            <w:hideMark/>
          </w:tcPr>
          <w:p w14:paraId="255FC5B5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Nocnik</w:t>
            </w:r>
          </w:p>
        </w:tc>
        <w:tc>
          <w:tcPr>
            <w:tcW w:w="2999" w:type="dxa"/>
            <w:hideMark/>
          </w:tcPr>
          <w:p w14:paraId="69DB1918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Wymiary: [+/-2cm] 21 x 26 x 14,5 cm</w:t>
            </w:r>
          </w:p>
        </w:tc>
        <w:tc>
          <w:tcPr>
            <w:tcW w:w="0" w:type="auto"/>
          </w:tcPr>
          <w:p w14:paraId="50963D03" w14:textId="2EAF80CB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14:paraId="048570E1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520262F1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523C9753" w14:textId="409A8E3E" w:rsidTr="00844F03">
        <w:trPr>
          <w:trHeight w:val="900"/>
        </w:trPr>
        <w:tc>
          <w:tcPr>
            <w:tcW w:w="657" w:type="dxa"/>
            <w:noWrap/>
            <w:hideMark/>
          </w:tcPr>
          <w:p w14:paraId="6A4BFF09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6.</w:t>
            </w:r>
          </w:p>
        </w:tc>
        <w:tc>
          <w:tcPr>
            <w:tcW w:w="2009" w:type="dxa"/>
            <w:hideMark/>
          </w:tcPr>
          <w:p w14:paraId="0083F44F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Piankowe siedziska</w:t>
            </w:r>
          </w:p>
        </w:tc>
        <w:tc>
          <w:tcPr>
            <w:tcW w:w="2999" w:type="dxa"/>
            <w:hideMark/>
          </w:tcPr>
          <w:p w14:paraId="762706CB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Wykonane z pianki trudnopalnej pokrytej tkaniną spełniającą normę EN 1021-1:2006 i EN 1021-2:2006, wymiary [+/-2cm] 65 x 48 x 40 cm.</w:t>
            </w:r>
          </w:p>
        </w:tc>
        <w:tc>
          <w:tcPr>
            <w:tcW w:w="0" w:type="auto"/>
          </w:tcPr>
          <w:p w14:paraId="201CD4E4" w14:textId="0D1FE6A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14:paraId="016DE5F5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044FC070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4D409D06" w14:textId="029628FC" w:rsidTr="00311256">
        <w:trPr>
          <w:trHeight w:val="708"/>
        </w:trPr>
        <w:tc>
          <w:tcPr>
            <w:tcW w:w="657" w:type="dxa"/>
            <w:noWrap/>
            <w:hideMark/>
          </w:tcPr>
          <w:p w14:paraId="79863579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7.</w:t>
            </w:r>
          </w:p>
        </w:tc>
        <w:tc>
          <w:tcPr>
            <w:tcW w:w="2009" w:type="dxa"/>
            <w:hideMark/>
          </w:tcPr>
          <w:p w14:paraId="2CBE597F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Dozownik mydła w płynie</w:t>
            </w:r>
          </w:p>
        </w:tc>
        <w:tc>
          <w:tcPr>
            <w:tcW w:w="2999" w:type="dxa"/>
            <w:hideMark/>
          </w:tcPr>
          <w:p w14:paraId="3DA710E9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Wykonany z biało-szarego tworzywa ABS. Wyposażony w okienko kontroli poziomu mydła w dozowniku, zawór niekapek oraz plastikowy zamek i klucz. Przykręcany do ściany. </w:t>
            </w:r>
          </w:p>
        </w:tc>
        <w:tc>
          <w:tcPr>
            <w:tcW w:w="0" w:type="auto"/>
          </w:tcPr>
          <w:p w14:paraId="0816CFC7" w14:textId="6E2DC2E2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sz w:val="22"/>
                <w:szCs w:val="22"/>
              </w:rPr>
              <w:t>6</w:t>
            </w:r>
          </w:p>
        </w:tc>
        <w:tc>
          <w:tcPr>
            <w:tcW w:w="0" w:type="auto"/>
          </w:tcPr>
          <w:p w14:paraId="6B1D9267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55AF0A09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</w:p>
        </w:tc>
      </w:tr>
      <w:tr w:rsidR="00311256" w:rsidRPr="00833CFB" w14:paraId="750806F3" w14:textId="3720E7D8" w:rsidTr="00844F03">
        <w:trPr>
          <w:trHeight w:val="900"/>
        </w:trPr>
        <w:tc>
          <w:tcPr>
            <w:tcW w:w="657" w:type="dxa"/>
            <w:noWrap/>
            <w:hideMark/>
          </w:tcPr>
          <w:p w14:paraId="42D4DBFA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8.</w:t>
            </w:r>
          </w:p>
        </w:tc>
        <w:tc>
          <w:tcPr>
            <w:tcW w:w="2009" w:type="dxa"/>
            <w:hideMark/>
          </w:tcPr>
          <w:p w14:paraId="7B07D5C4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Podajnik ręczników papierowych</w:t>
            </w:r>
          </w:p>
        </w:tc>
        <w:tc>
          <w:tcPr>
            <w:tcW w:w="2999" w:type="dxa"/>
            <w:hideMark/>
          </w:tcPr>
          <w:p w14:paraId="0EEB5427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Wykonany z biało-szarego tworzywa ABS. Wyposażony w wizjer do kontroli ilości ręczników oraz plastikowy zamek i klucz. Przykręcany do ściany. </w:t>
            </w:r>
          </w:p>
        </w:tc>
        <w:tc>
          <w:tcPr>
            <w:tcW w:w="0" w:type="auto"/>
          </w:tcPr>
          <w:p w14:paraId="7440E7DC" w14:textId="790BEAC4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sz w:val="22"/>
                <w:szCs w:val="22"/>
              </w:rPr>
              <w:t>6</w:t>
            </w:r>
          </w:p>
        </w:tc>
        <w:tc>
          <w:tcPr>
            <w:tcW w:w="0" w:type="auto"/>
          </w:tcPr>
          <w:p w14:paraId="06850216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046B1B85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</w:p>
        </w:tc>
      </w:tr>
      <w:tr w:rsidR="00311256" w:rsidRPr="00833CFB" w14:paraId="60B7EC04" w14:textId="1C0B6CD3" w:rsidTr="00844F03">
        <w:trPr>
          <w:trHeight w:val="1500"/>
        </w:trPr>
        <w:tc>
          <w:tcPr>
            <w:tcW w:w="657" w:type="dxa"/>
            <w:noWrap/>
            <w:hideMark/>
          </w:tcPr>
          <w:p w14:paraId="4FFF8D9D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lastRenderedPageBreak/>
              <w:t>9.</w:t>
            </w:r>
          </w:p>
        </w:tc>
        <w:tc>
          <w:tcPr>
            <w:tcW w:w="2009" w:type="dxa"/>
            <w:noWrap/>
            <w:hideMark/>
          </w:tcPr>
          <w:p w14:paraId="19E8AB43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Kosz na śmieci</w:t>
            </w:r>
          </w:p>
        </w:tc>
        <w:tc>
          <w:tcPr>
            <w:tcW w:w="2999" w:type="dxa"/>
            <w:hideMark/>
          </w:tcPr>
          <w:p w14:paraId="04FFB463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Kosz prostokątny z pokrywą otwieraną na boki. Wykonany z wysokiej jakości tworzywa o gładkiej powierzchni. Uchylną pokrywę można zablokować w pozycji otwartej. Kolor: szary. Wymiary:  [+/-2cm] 25 x 40 x 50 cm, pojemność: 25 l. </w:t>
            </w:r>
          </w:p>
        </w:tc>
        <w:tc>
          <w:tcPr>
            <w:tcW w:w="0" w:type="auto"/>
          </w:tcPr>
          <w:p w14:paraId="2BC991CB" w14:textId="6EEAE9AB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</w:tcPr>
          <w:p w14:paraId="1EED5F8D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7D5A9445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2E38CB66" w14:textId="16F70F0F" w:rsidTr="00844F03">
        <w:trPr>
          <w:trHeight w:val="1200"/>
        </w:trPr>
        <w:tc>
          <w:tcPr>
            <w:tcW w:w="657" w:type="dxa"/>
            <w:noWrap/>
            <w:hideMark/>
          </w:tcPr>
          <w:p w14:paraId="0AE63C2F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10.</w:t>
            </w:r>
          </w:p>
        </w:tc>
        <w:tc>
          <w:tcPr>
            <w:tcW w:w="2009" w:type="dxa"/>
            <w:hideMark/>
          </w:tcPr>
          <w:p w14:paraId="3D9F8BAD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Wieszak metalowy na ubrania</w:t>
            </w:r>
          </w:p>
        </w:tc>
        <w:tc>
          <w:tcPr>
            <w:tcW w:w="2999" w:type="dxa"/>
            <w:hideMark/>
          </w:tcPr>
          <w:p w14:paraId="17B5A2F2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Wieszak szatniowy wykonany z profilu okrągłego o śr. [+/-2cm] 25 i [+/-2cm] 15 mm, srebrny. Posiada 5 haczyków i okrągły pierścień umożliwiający przechowywanie parasoli.</w:t>
            </w:r>
          </w:p>
        </w:tc>
        <w:tc>
          <w:tcPr>
            <w:tcW w:w="0" w:type="auto"/>
          </w:tcPr>
          <w:p w14:paraId="0A9489BD" w14:textId="7F74C045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68A22F33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1F096CD2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77BE5610" w14:textId="47A07ADF" w:rsidTr="00844F03">
        <w:trPr>
          <w:trHeight w:val="900"/>
        </w:trPr>
        <w:tc>
          <w:tcPr>
            <w:tcW w:w="657" w:type="dxa"/>
            <w:noWrap/>
            <w:hideMark/>
          </w:tcPr>
          <w:p w14:paraId="53DFC558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11.</w:t>
            </w:r>
          </w:p>
        </w:tc>
        <w:tc>
          <w:tcPr>
            <w:tcW w:w="2009" w:type="dxa"/>
            <w:hideMark/>
          </w:tcPr>
          <w:p w14:paraId="4AA2B123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Poducha </w:t>
            </w:r>
          </w:p>
        </w:tc>
        <w:tc>
          <w:tcPr>
            <w:tcW w:w="2999" w:type="dxa"/>
            <w:hideMark/>
          </w:tcPr>
          <w:p w14:paraId="65332FD1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Miękka poducha z bawełnianym pokrowcem. Wykonana z tkaniny  (65% poliester, 35% bawełna). Wymiary: [+/-2cm] 70 x 80 cm</w:t>
            </w:r>
          </w:p>
        </w:tc>
        <w:tc>
          <w:tcPr>
            <w:tcW w:w="0" w:type="auto"/>
          </w:tcPr>
          <w:p w14:paraId="6ABBE848" w14:textId="45CAFDC1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14:paraId="75584621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72969AE5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</w:p>
        </w:tc>
      </w:tr>
      <w:tr w:rsidR="00311256" w:rsidRPr="00833CFB" w14:paraId="53539890" w14:textId="16C133E3" w:rsidTr="00844F03">
        <w:trPr>
          <w:trHeight w:val="900"/>
        </w:trPr>
        <w:tc>
          <w:tcPr>
            <w:tcW w:w="657" w:type="dxa"/>
            <w:noWrap/>
            <w:hideMark/>
          </w:tcPr>
          <w:p w14:paraId="5BF8AEA7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12.</w:t>
            </w:r>
          </w:p>
        </w:tc>
        <w:tc>
          <w:tcPr>
            <w:tcW w:w="2009" w:type="dxa"/>
            <w:hideMark/>
          </w:tcPr>
          <w:p w14:paraId="6E512CD5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Tablica korkowa </w:t>
            </w:r>
          </w:p>
        </w:tc>
        <w:tc>
          <w:tcPr>
            <w:tcW w:w="2999" w:type="dxa"/>
            <w:hideMark/>
          </w:tcPr>
          <w:p w14:paraId="0412765E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Korkowa tablica z drewnianą ramą, do prezentacji prac lub wywieszania ogłoszeń szkolnych. Wymiary: [+/-2cm] 90 x 150 cm, grubość: [+/-2cm] 12 mm</w:t>
            </w:r>
          </w:p>
        </w:tc>
        <w:tc>
          <w:tcPr>
            <w:tcW w:w="0" w:type="auto"/>
          </w:tcPr>
          <w:p w14:paraId="17D4232E" w14:textId="40564FA3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14:paraId="23B59BC9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0CF04623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</w:p>
        </w:tc>
      </w:tr>
      <w:tr w:rsidR="00311256" w:rsidRPr="00833CFB" w14:paraId="275D1BF0" w14:textId="78BF68CE" w:rsidTr="00844F03">
        <w:trPr>
          <w:trHeight w:val="300"/>
        </w:trPr>
        <w:tc>
          <w:tcPr>
            <w:tcW w:w="657" w:type="dxa"/>
            <w:noWrap/>
            <w:hideMark/>
          </w:tcPr>
          <w:p w14:paraId="4910B0CB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13.</w:t>
            </w:r>
          </w:p>
        </w:tc>
        <w:tc>
          <w:tcPr>
            <w:tcW w:w="2009" w:type="dxa"/>
            <w:hideMark/>
          </w:tcPr>
          <w:p w14:paraId="205B257A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Godło RP </w:t>
            </w:r>
          </w:p>
        </w:tc>
        <w:tc>
          <w:tcPr>
            <w:tcW w:w="2999" w:type="dxa"/>
            <w:hideMark/>
          </w:tcPr>
          <w:p w14:paraId="5FC86F27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Godło w ramie, wym. [+/-2cm] 31,5 x 36 x 1,5 cm</w:t>
            </w:r>
          </w:p>
        </w:tc>
        <w:tc>
          <w:tcPr>
            <w:tcW w:w="0" w:type="auto"/>
          </w:tcPr>
          <w:p w14:paraId="2C85A4E8" w14:textId="1E1428C2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14:paraId="1BCDBE09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62249A99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11BF14D8" w14:textId="314BD1D9" w:rsidTr="00844F03">
        <w:trPr>
          <w:trHeight w:val="600"/>
        </w:trPr>
        <w:tc>
          <w:tcPr>
            <w:tcW w:w="657" w:type="dxa"/>
            <w:noWrap/>
            <w:hideMark/>
          </w:tcPr>
          <w:p w14:paraId="3A0587D3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14.</w:t>
            </w:r>
          </w:p>
        </w:tc>
        <w:tc>
          <w:tcPr>
            <w:tcW w:w="2009" w:type="dxa"/>
            <w:hideMark/>
          </w:tcPr>
          <w:p w14:paraId="013887FE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Zegar</w:t>
            </w:r>
          </w:p>
        </w:tc>
        <w:tc>
          <w:tcPr>
            <w:tcW w:w="2999" w:type="dxa"/>
            <w:hideMark/>
          </w:tcPr>
          <w:p w14:paraId="6DCAA23E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Zegar z cyframi. Wymiary: śr. [+/-2cm]  31 cm, gr. [+/-2cm] 4 cm</w:t>
            </w:r>
          </w:p>
        </w:tc>
        <w:tc>
          <w:tcPr>
            <w:tcW w:w="0" w:type="auto"/>
          </w:tcPr>
          <w:p w14:paraId="047015E2" w14:textId="5B0444DC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14:paraId="05A1A419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44BE4BBF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6CA6FC67" w14:textId="536CB707" w:rsidTr="00844F03">
        <w:trPr>
          <w:trHeight w:val="900"/>
        </w:trPr>
        <w:tc>
          <w:tcPr>
            <w:tcW w:w="657" w:type="dxa"/>
            <w:noWrap/>
            <w:hideMark/>
          </w:tcPr>
          <w:p w14:paraId="6A8F60BB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15.</w:t>
            </w:r>
          </w:p>
        </w:tc>
        <w:tc>
          <w:tcPr>
            <w:tcW w:w="2009" w:type="dxa"/>
            <w:hideMark/>
          </w:tcPr>
          <w:p w14:paraId="197EE3F7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Makatka Jadłospis</w:t>
            </w:r>
          </w:p>
        </w:tc>
        <w:tc>
          <w:tcPr>
            <w:tcW w:w="2999" w:type="dxa"/>
            <w:hideMark/>
          </w:tcPr>
          <w:p w14:paraId="6F821686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Makatka z aplikacjami. Można na niej umieścić jadłospis na dzień lub tydzień w przedszkolu. </w:t>
            </w:r>
            <w:r w:rsidRPr="00833CFB">
              <w:rPr>
                <w:rFonts w:cstheme="minorHAnsi"/>
                <w:iCs/>
              </w:rPr>
              <w:lastRenderedPageBreak/>
              <w:t>Format A4. Wymiary: [+/-2cm] 45 x 50 cm</w:t>
            </w:r>
          </w:p>
        </w:tc>
        <w:tc>
          <w:tcPr>
            <w:tcW w:w="0" w:type="auto"/>
          </w:tcPr>
          <w:p w14:paraId="21007467" w14:textId="297E49F8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0" w:type="auto"/>
          </w:tcPr>
          <w:p w14:paraId="00F0F783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0CB65CD1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0F9927E0" w14:textId="4B136629" w:rsidTr="00844F03">
        <w:trPr>
          <w:trHeight w:val="900"/>
        </w:trPr>
        <w:tc>
          <w:tcPr>
            <w:tcW w:w="657" w:type="dxa"/>
            <w:noWrap/>
            <w:hideMark/>
          </w:tcPr>
          <w:p w14:paraId="5D2DE0A5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16.</w:t>
            </w:r>
          </w:p>
        </w:tc>
        <w:tc>
          <w:tcPr>
            <w:tcW w:w="2009" w:type="dxa"/>
            <w:hideMark/>
          </w:tcPr>
          <w:p w14:paraId="44100311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Nakładka na sedes</w:t>
            </w:r>
          </w:p>
        </w:tc>
        <w:tc>
          <w:tcPr>
            <w:tcW w:w="2999" w:type="dxa"/>
            <w:hideMark/>
          </w:tcPr>
          <w:p w14:paraId="37A9FE9A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Nakładka na sedes dla dziecka wykończona gumowymi końcówkami, które zabezpieczają przed ześlizgnięciem się z </w:t>
            </w:r>
            <w:proofErr w:type="spellStart"/>
            <w:r w:rsidRPr="00833CFB">
              <w:rPr>
                <w:rFonts w:cstheme="minorHAnsi"/>
                <w:iCs/>
              </w:rPr>
              <w:t>wc</w:t>
            </w:r>
            <w:proofErr w:type="spellEnd"/>
            <w:r w:rsidRPr="00833CFB">
              <w:rPr>
                <w:rFonts w:cstheme="minorHAnsi"/>
                <w:iCs/>
              </w:rPr>
              <w:t>. Wymiary: [+/-2cm] 30 x 40 x 15 cm</w:t>
            </w:r>
          </w:p>
        </w:tc>
        <w:tc>
          <w:tcPr>
            <w:tcW w:w="0" w:type="auto"/>
          </w:tcPr>
          <w:p w14:paraId="2B733D32" w14:textId="7EFF5E88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</w:tcPr>
          <w:p w14:paraId="2CC8A712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4243217D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160AC02E" w14:textId="24689626" w:rsidTr="00844F03">
        <w:trPr>
          <w:trHeight w:val="1500"/>
        </w:trPr>
        <w:tc>
          <w:tcPr>
            <w:tcW w:w="657" w:type="dxa"/>
            <w:noWrap/>
            <w:hideMark/>
          </w:tcPr>
          <w:p w14:paraId="019B6C42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17.</w:t>
            </w:r>
          </w:p>
        </w:tc>
        <w:tc>
          <w:tcPr>
            <w:tcW w:w="2009" w:type="dxa"/>
            <w:hideMark/>
          </w:tcPr>
          <w:p w14:paraId="4294D613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Podest dwustopniowy </w:t>
            </w:r>
          </w:p>
        </w:tc>
        <w:tc>
          <w:tcPr>
            <w:tcW w:w="2999" w:type="dxa"/>
            <w:hideMark/>
          </w:tcPr>
          <w:p w14:paraId="17F7BC98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Podest ze schodkiem wykonany z wysokiej jakości tworzywa sztucznego. Nóżki, schodek oraz góra podestu wyposażona w gumowe, antypoślizgowe elementy. Maksymalne obciążenie: 120 kg. Wymiary: [+/-2cm] 40 x 35 x 20 cm, wys. schodka: 10 cm</w:t>
            </w:r>
          </w:p>
        </w:tc>
        <w:tc>
          <w:tcPr>
            <w:tcW w:w="0" w:type="auto"/>
          </w:tcPr>
          <w:p w14:paraId="4CE74E1A" w14:textId="60AC2B16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</w:tcPr>
          <w:p w14:paraId="1FF8889C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5B54EC32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537BE2EF" w14:textId="63F62370" w:rsidTr="00844F03">
        <w:trPr>
          <w:trHeight w:val="1335"/>
        </w:trPr>
        <w:tc>
          <w:tcPr>
            <w:tcW w:w="657" w:type="dxa"/>
            <w:noWrap/>
            <w:hideMark/>
          </w:tcPr>
          <w:p w14:paraId="357B5797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18.</w:t>
            </w:r>
          </w:p>
        </w:tc>
        <w:tc>
          <w:tcPr>
            <w:tcW w:w="2009" w:type="dxa"/>
            <w:hideMark/>
          </w:tcPr>
          <w:p w14:paraId="57DBFC25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Śliniak silikonowy z kieszonką</w:t>
            </w:r>
          </w:p>
        </w:tc>
        <w:tc>
          <w:tcPr>
            <w:tcW w:w="2999" w:type="dxa"/>
            <w:hideMark/>
          </w:tcPr>
          <w:p w14:paraId="13A8F2EB" w14:textId="2FE4987D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Śliniak z kieszonką wykonany z miękkiego silikonu z regulacją rozmiaru. Możliwość płukania pod bieżącą wodą, prania ręcznego lub mycia w zmywarce. Wymiary: [+/-2cm] 30x20 cm, regulacja obwodu 25-40 cm</w:t>
            </w:r>
          </w:p>
        </w:tc>
        <w:tc>
          <w:tcPr>
            <w:tcW w:w="0" w:type="auto"/>
          </w:tcPr>
          <w:p w14:paraId="7129865F" w14:textId="6114D90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0" w:type="auto"/>
          </w:tcPr>
          <w:p w14:paraId="61404902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74BA6164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06E68050" w14:textId="2D373423" w:rsidTr="00844F03">
        <w:trPr>
          <w:trHeight w:val="900"/>
        </w:trPr>
        <w:tc>
          <w:tcPr>
            <w:tcW w:w="657" w:type="dxa"/>
            <w:noWrap/>
            <w:hideMark/>
          </w:tcPr>
          <w:p w14:paraId="52BDC231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19.</w:t>
            </w:r>
          </w:p>
        </w:tc>
        <w:tc>
          <w:tcPr>
            <w:tcW w:w="2009" w:type="dxa"/>
            <w:hideMark/>
          </w:tcPr>
          <w:p w14:paraId="54CFA3B2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Miseczka </w:t>
            </w:r>
          </w:p>
        </w:tc>
        <w:tc>
          <w:tcPr>
            <w:tcW w:w="2999" w:type="dxa"/>
            <w:hideMark/>
          </w:tcPr>
          <w:p w14:paraId="58CE8C3A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Naczynia wykonane z utwardzanego silikonu z możliwością czyszczenia w zmywarce do 70°C. Wymiar: śr. [+/-2cm] 12 cm</w:t>
            </w:r>
          </w:p>
        </w:tc>
        <w:tc>
          <w:tcPr>
            <w:tcW w:w="0" w:type="auto"/>
          </w:tcPr>
          <w:p w14:paraId="092C333C" w14:textId="7FB6435C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0" w:type="auto"/>
          </w:tcPr>
          <w:p w14:paraId="2E78027B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39D7F177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6F04EFFE" w14:textId="2C573866" w:rsidTr="00844F03">
        <w:trPr>
          <w:trHeight w:val="900"/>
        </w:trPr>
        <w:tc>
          <w:tcPr>
            <w:tcW w:w="657" w:type="dxa"/>
            <w:noWrap/>
            <w:hideMark/>
          </w:tcPr>
          <w:p w14:paraId="53D53E79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20.</w:t>
            </w:r>
          </w:p>
        </w:tc>
        <w:tc>
          <w:tcPr>
            <w:tcW w:w="2009" w:type="dxa"/>
            <w:hideMark/>
          </w:tcPr>
          <w:p w14:paraId="36CA97C0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Kubeczek </w:t>
            </w:r>
          </w:p>
        </w:tc>
        <w:tc>
          <w:tcPr>
            <w:tcW w:w="2999" w:type="dxa"/>
            <w:hideMark/>
          </w:tcPr>
          <w:p w14:paraId="66734402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Naczynia wykonane z utwardzanego silikonu z możliwością czyszczenia w zmywarce do 70°C., śr. [+/-2cm] 7 cm</w:t>
            </w:r>
          </w:p>
        </w:tc>
        <w:tc>
          <w:tcPr>
            <w:tcW w:w="0" w:type="auto"/>
          </w:tcPr>
          <w:p w14:paraId="3E61A1CE" w14:textId="428922B8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0" w:type="auto"/>
          </w:tcPr>
          <w:p w14:paraId="2E269D40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291B768D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7729888F" w14:textId="1D9FBC5E" w:rsidTr="00844F03">
        <w:trPr>
          <w:trHeight w:val="900"/>
        </w:trPr>
        <w:tc>
          <w:tcPr>
            <w:tcW w:w="657" w:type="dxa"/>
            <w:noWrap/>
            <w:hideMark/>
          </w:tcPr>
          <w:p w14:paraId="2B77D95D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lastRenderedPageBreak/>
              <w:t>21.</w:t>
            </w:r>
          </w:p>
        </w:tc>
        <w:tc>
          <w:tcPr>
            <w:tcW w:w="2009" w:type="dxa"/>
            <w:hideMark/>
          </w:tcPr>
          <w:p w14:paraId="2FDA8274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Talerzyk </w:t>
            </w:r>
          </w:p>
        </w:tc>
        <w:tc>
          <w:tcPr>
            <w:tcW w:w="2999" w:type="dxa"/>
            <w:hideMark/>
          </w:tcPr>
          <w:p w14:paraId="518BB19C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Naczynia wykonane z utwardzanego silikonu z możliwością czyszczenia w zmywarce do 70°C., śr. [+/-2cm] 18 cm</w:t>
            </w:r>
          </w:p>
        </w:tc>
        <w:tc>
          <w:tcPr>
            <w:tcW w:w="0" w:type="auto"/>
          </w:tcPr>
          <w:p w14:paraId="51ACC45E" w14:textId="6BF62CAD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0" w:type="auto"/>
          </w:tcPr>
          <w:p w14:paraId="24D37D16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140A1E05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01F445FA" w14:textId="632E5E4F" w:rsidTr="00844F03">
        <w:trPr>
          <w:trHeight w:val="600"/>
        </w:trPr>
        <w:tc>
          <w:tcPr>
            <w:tcW w:w="657" w:type="dxa"/>
            <w:noWrap/>
            <w:hideMark/>
          </w:tcPr>
          <w:p w14:paraId="0F68BC74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22.</w:t>
            </w:r>
          </w:p>
        </w:tc>
        <w:tc>
          <w:tcPr>
            <w:tcW w:w="2009" w:type="dxa"/>
            <w:hideMark/>
          </w:tcPr>
          <w:p w14:paraId="40127433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Łyżeczka</w:t>
            </w:r>
          </w:p>
        </w:tc>
        <w:tc>
          <w:tcPr>
            <w:tcW w:w="2999" w:type="dxa"/>
            <w:hideMark/>
          </w:tcPr>
          <w:p w14:paraId="756D6CCF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Sztućce wykonane ze stali. Polerowane włóknami agawy. Długość: [+/-2cm] 14 cm</w:t>
            </w:r>
          </w:p>
        </w:tc>
        <w:tc>
          <w:tcPr>
            <w:tcW w:w="0" w:type="auto"/>
          </w:tcPr>
          <w:p w14:paraId="155392FD" w14:textId="423AAECE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0" w:type="auto"/>
          </w:tcPr>
          <w:p w14:paraId="2296F8D1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04E4FB42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26551317" w14:textId="5F87BE6F" w:rsidTr="00844F03">
        <w:trPr>
          <w:trHeight w:val="600"/>
        </w:trPr>
        <w:tc>
          <w:tcPr>
            <w:tcW w:w="657" w:type="dxa"/>
            <w:noWrap/>
            <w:hideMark/>
          </w:tcPr>
          <w:p w14:paraId="132D3634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23.</w:t>
            </w:r>
          </w:p>
        </w:tc>
        <w:tc>
          <w:tcPr>
            <w:tcW w:w="2009" w:type="dxa"/>
            <w:hideMark/>
          </w:tcPr>
          <w:p w14:paraId="48852D14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Nóż</w:t>
            </w:r>
          </w:p>
        </w:tc>
        <w:tc>
          <w:tcPr>
            <w:tcW w:w="2999" w:type="dxa"/>
            <w:hideMark/>
          </w:tcPr>
          <w:p w14:paraId="1F33EE98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Sztućce wykonane ze stali. Polerowane włóknami agawy. Długość: [+/-2cm] 23 cm</w:t>
            </w:r>
          </w:p>
        </w:tc>
        <w:tc>
          <w:tcPr>
            <w:tcW w:w="0" w:type="auto"/>
          </w:tcPr>
          <w:p w14:paraId="1A8E03C8" w14:textId="5533DC9B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0" w:type="auto"/>
          </w:tcPr>
          <w:p w14:paraId="2A83F28E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75A18FA6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551A57B8" w14:textId="5210BFA6" w:rsidTr="00844F03">
        <w:trPr>
          <w:trHeight w:val="600"/>
        </w:trPr>
        <w:tc>
          <w:tcPr>
            <w:tcW w:w="657" w:type="dxa"/>
            <w:noWrap/>
            <w:hideMark/>
          </w:tcPr>
          <w:p w14:paraId="28CA12FA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24.</w:t>
            </w:r>
          </w:p>
        </w:tc>
        <w:tc>
          <w:tcPr>
            <w:tcW w:w="2009" w:type="dxa"/>
            <w:hideMark/>
          </w:tcPr>
          <w:p w14:paraId="6B46CE72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Widelec</w:t>
            </w:r>
          </w:p>
        </w:tc>
        <w:tc>
          <w:tcPr>
            <w:tcW w:w="2999" w:type="dxa"/>
            <w:hideMark/>
          </w:tcPr>
          <w:p w14:paraId="1A269477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Sztućce wykonane ze stali. Polerowane włóknami agawy. Długość:[+/-2cm] 20 cm</w:t>
            </w:r>
          </w:p>
        </w:tc>
        <w:tc>
          <w:tcPr>
            <w:tcW w:w="0" w:type="auto"/>
          </w:tcPr>
          <w:p w14:paraId="286B7F65" w14:textId="3F032035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0" w:type="auto"/>
          </w:tcPr>
          <w:p w14:paraId="5D704B84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67953651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21C84FD2" w14:textId="6251BAA8" w:rsidTr="00844F03">
        <w:trPr>
          <w:trHeight w:val="600"/>
        </w:trPr>
        <w:tc>
          <w:tcPr>
            <w:tcW w:w="657" w:type="dxa"/>
            <w:noWrap/>
            <w:hideMark/>
          </w:tcPr>
          <w:p w14:paraId="6EA41A6A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25.</w:t>
            </w:r>
          </w:p>
        </w:tc>
        <w:tc>
          <w:tcPr>
            <w:tcW w:w="2009" w:type="dxa"/>
            <w:hideMark/>
          </w:tcPr>
          <w:p w14:paraId="289635EB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Łyżka</w:t>
            </w:r>
          </w:p>
        </w:tc>
        <w:tc>
          <w:tcPr>
            <w:tcW w:w="2999" w:type="dxa"/>
            <w:hideMark/>
          </w:tcPr>
          <w:p w14:paraId="67256CB5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Sztućce wykonane ze stali. Polerowane włóknami agawy. Długość: [+/-2cm] 20 cm</w:t>
            </w:r>
          </w:p>
        </w:tc>
        <w:tc>
          <w:tcPr>
            <w:tcW w:w="0" w:type="auto"/>
          </w:tcPr>
          <w:p w14:paraId="2C816FAC" w14:textId="7CA5EB3A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0" w:type="auto"/>
          </w:tcPr>
          <w:p w14:paraId="07086256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7472BB2F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2C30ABFB" w14:textId="7083F973" w:rsidTr="00844F03">
        <w:trPr>
          <w:trHeight w:val="1500"/>
        </w:trPr>
        <w:tc>
          <w:tcPr>
            <w:tcW w:w="657" w:type="dxa"/>
            <w:noWrap/>
            <w:hideMark/>
          </w:tcPr>
          <w:p w14:paraId="1CAAECA1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26.</w:t>
            </w:r>
          </w:p>
        </w:tc>
        <w:tc>
          <w:tcPr>
            <w:tcW w:w="2009" w:type="dxa"/>
            <w:hideMark/>
          </w:tcPr>
          <w:p w14:paraId="64449EF3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Zabezpieczenia długie wielofunkcyjne</w:t>
            </w:r>
          </w:p>
        </w:tc>
        <w:tc>
          <w:tcPr>
            <w:tcW w:w="2999" w:type="dxa"/>
            <w:hideMark/>
          </w:tcPr>
          <w:p w14:paraId="113EAAF1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Wielofunkcyjne zabezpieczenie, które chroni zawartość szafek i szuflad przed małymi dziećmi oraz uniemożliwia przytrzaśnięcie paluszków. Posiada taśmę samoprzylepną, łatwy montaż bez użycia narzędzi. Pasuje do każdego rodzaju szuflad i szafek. </w:t>
            </w:r>
          </w:p>
        </w:tc>
        <w:tc>
          <w:tcPr>
            <w:tcW w:w="0" w:type="auto"/>
          </w:tcPr>
          <w:p w14:paraId="5CFD3400" w14:textId="78C0BE10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0" w:type="auto"/>
          </w:tcPr>
          <w:p w14:paraId="140E4FDD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1205A8E4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55143E54" w14:textId="7E2CECE5" w:rsidTr="00844F03">
        <w:trPr>
          <w:trHeight w:val="600"/>
        </w:trPr>
        <w:tc>
          <w:tcPr>
            <w:tcW w:w="657" w:type="dxa"/>
            <w:noWrap/>
            <w:hideMark/>
          </w:tcPr>
          <w:p w14:paraId="62427A26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27.</w:t>
            </w:r>
          </w:p>
        </w:tc>
        <w:tc>
          <w:tcPr>
            <w:tcW w:w="2009" w:type="dxa"/>
            <w:hideMark/>
          </w:tcPr>
          <w:p w14:paraId="2B54E5F6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Osłony narożnikowe</w:t>
            </w:r>
          </w:p>
        </w:tc>
        <w:tc>
          <w:tcPr>
            <w:tcW w:w="2999" w:type="dxa"/>
            <w:hideMark/>
          </w:tcPr>
          <w:p w14:paraId="6ABC4E49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Samoprzylepne osłony narożnikowe do stołów, szafek, półek itp.</w:t>
            </w:r>
          </w:p>
        </w:tc>
        <w:tc>
          <w:tcPr>
            <w:tcW w:w="0" w:type="auto"/>
          </w:tcPr>
          <w:p w14:paraId="128D936F" w14:textId="5C5DB94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0" w:type="auto"/>
          </w:tcPr>
          <w:p w14:paraId="0916367F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1C8904A1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631204C0" w14:textId="4F835CA5" w:rsidTr="00844F03">
        <w:trPr>
          <w:trHeight w:val="1275"/>
        </w:trPr>
        <w:tc>
          <w:tcPr>
            <w:tcW w:w="657" w:type="dxa"/>
            <w:noWrap/>
            <w:hideMark/>
          </w:tcPr>
          <w:p w14:paraId="04A8075E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28.</w:t>
            </w:r>
          </w:p>
        </w:tc>
        <w:tc>
          <w:tcPr>
            <w:tcW w:w="2009" w:type="dxa"/>
            <w:hideMark/>
          </w:tcPr>
          <w:p w14:paraId="3D2F5560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Zabezpieczenia do gniazdek</w:t>
            </w:r>
          </w:p>
        </w:tc>
        <w:tc>
          <w:tcPr>
            <w:tcW w:w="2999" w:type="dxa"/>
            <w:hideMark/>
          </w:tcPr>
          <w:p w14:paraId="63984167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Praktyczne zabezpieczenie, które blokuje dziecku dostęp do gniazdek elektrycznych i chroni przed porażeniem prądem. Przystosowane do gniazd </w:t>
            </w:r>
            <w:r w:rsidRPr="00833CFB">
              <w:rPr>
                <w:rFonts w:cstheme="minorHAnsi"/>
                <w:iCs/>
              </w:rPr>
              <w:lastRenderedPageBreak/>
              <w:t>standardowych i z bolcem. Produkt do wielokrotnego użytku.</w:t>
            </w:r>
          </w:p>
        </w:tc>
        <w:tc>
          <w:tcPr>
            <w:tcW w:w="0" w:type="auto"/>
          </w:tcPr>
          <w:p w14:paraId="2ED6B1F9" w14:textId="7D765A12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lastRenderedPageBreak/>
              <w:t>30</w:t>
            </w:r>
          </w:p>
        </w:tc>
        <w:tc>
          <w:tcPr>
            <w:tcW w:w="0" w:type="auto"/>
          </w:tcPr>
          <w:p w14:paraId="7F9E97FA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7D85FCB4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1776F708" w14:textId="183C92A2" w:rsidTr="00844F03">
        <w:trPr>
          <w:trHeight w:val="1800"/>
        </w:trPr>
        <w:tc>
          <w:tcPr>
            <w:tcW w:w="657" w:type="dxa"/>
            <w:noWrap/>
            <w:hideMark/>
          </w:tcPr>
          <w:p w14:paraId="454D2F03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29.</w:t>
            </w:r>
          </w:p>
        </w:tc>
        <w:tc>
          <w:tcPr>
            <w:tcW w:w="2009" w:type="dxa"/>
            <w:hideMark/>
          </w:tcPr>
          <w:p w14:paraId="3D116A32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Ochraniacz narożny </w:t>
            </w:r>
          </w:p>
        </w:tc>
        <w:tc>
          <w:tcPr>
            <w:tcW w:w="2999" w:type="dxa"/>
            <w:hideMark/>
          </w:tcPr>
          <w:p w14:paraId="588C3FC3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Ochraniacz narożny zabezpieczający przed urazami, do zamocowania na ostrych krawędziach. Do użytku wewnętrznego lub zewnętrznego, wytrzymały na temperaturę do 80 stopni C, ognioodporny. Wytworzony na bazie poliuretanu, z gładką powłoką. Wymiary: [+/-2cm] 5 x 5 x 100 cm</w:t>
            </w:r>
          </w:p>
        </w:tc>
        <w:tc>
          <w:tcPr>
            <w:tcW w:w="0" w:type="auto"/>
          </w:tcPr>
          <w:p w14:paraId="4C5A0230" w14:textId="3412C102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</w:tcPr>
          <w:p w14:paraId="6BB645CE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66D21376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345DE368" w14:textId="24418211" w:rsidTr="00844F03">
        <w:trPr>
          <w:trHeight w:val="2400"/>
        </w:trPr>
        <w:tc>
          <w:tcPr>
            <w:tcW w:w="657" w:type="dxa"/>
            <w:noWrap/>
            <w:hideMark/>
          </w:tcPr>
          <w:p w14:paraId="49EFA38E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30.</w:t>
            </w:r>
          </w:p>
        </w:tc>
        <w:tc>
          <w:tcPr>
            <w:tcW w:w="2009" w:type="dxa"/>
            <w:hideMark/>
          </w:tcPr>
          <w:p w14:paraId="09625A87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Wózek </w:t>
            </w:r>
            <w:proofErr w:type="spellStart"/>
            <w:r w:rsidRPr="00833CFB">
              <w:rPr>
                <w:rFonts w:cstheme="minorHAnsi"/>
                <w:iCs/>
              </w:rPr>
              <w:t>dwuwiadrowy</w:t>
            </w:r>
            <w:proofErr w:type="spellEnd"/>
            <w:r w:rsidRPr="00833CFB">
              <w:rPr>
                <w:rFonts w:cstheme="minorHAnsi"/>
                <w:iCs/>
              </w:rPr>
              <w:t xml:space="preserve"> z prasą</w:t>
            </w:r>
          </w:p>
        </w:tc>
        <w:tc>
          <w:tcPr>
            <w:tcW w:w="2999" w:type="dxa"/>
            <w:hideMark/>
          </w:tcPr>
          <w:p w14:paraId="795B0864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Wózek dwuwiaderkowy o pojemności całkowitej 2 x 17 l z prasą, przeznaczony do mycia powierzchni. Składa się ze stelaża oraz dwóch wiaderek. Stelaż oraz wiaderka wykonane są z tworzywa sztucznego PPN. Do stelaża przymocowana jest metalowa rączka umożliwiająca przemieszczenie wózka. Posiada 4 gumowane kółka jezdne. Wyposażony w prasę do wyciskania nakładek. Wymiary: [+/-2cm] 65 x 45 x 70 cm</w:t>
            </w:r>
          </w:p>
        </w:tc>
        <w:tc>
          <w:tcPr>
            <w:tcW w:w="0" w:type="auto"/>
          </w:tcPr>
          <w:p w14:paraId="198248DB" w14:textId="3631B26E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17A7A09B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002784BF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6A915B2F" w14:textId="071C3A34" w:rsidTr="00844F03">
        <w:trPr>
          <w:trHeight w:val="2790"/>
        </w:trPr>
        <w:tc>
          <w:tcPr>
            <w:tcW w:w="657" w:type="dxa"/>
            <w:noWrap/>
            <w:hideMark/>
          </w:tcPr>
          <w:p w14:paraId="10E9E905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31.</w:t>
            </w:r>
          </w:p>
        </w:tc>
        <w:tc>
          <w:tcPr>
            <w:tcW w:w="2009" w:type="dxa"/>
            <w:hideMark/>
          </w:tcPr>
          <w:p w14:paraId="789D2F4B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proofErr w:type="spellStart"/>
            <w:r w:rsidRPr="00833CFB">
              <w:rPr>
                <w:rFonts w:cstheme="minorHAnsi"/>
                <w:iCs/>
              </w:rPr>
              <w:t>Mop</w:t>
            </w:r>
            <w:proofErr w:type="spellEnd"/>
            <w:r w:rsidRPr="00833CFB">
              <w:rPr>
                <w:rFonts w:cstheme="minorHAnsi"/>
                <w:iCs/>
              </w:rPr>
              <w:t xml:space="preserve"> płaski z drążkiem</w:t>
            </w:r>
          </w:p>
        </w:tc>
        <w:tc>
          <w:tcPr>
            <w:tcW w:w="2999" w:type="dxa"/>
            <w:hideMark/>
          </w:tcPr>
          <w:p w14:paraId="5981FB45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Zestaw przeznaczony do mycia różnego rodzaju gładkich powierzchni podłogowych. System mocowania typu CLIP umożliwia szybkie, bezdotykowe odsączanie nakładek. Skład zestawu: </w:t>
            </w:r>
            <w:r w:rsidRPr="00833CFB">
              <w:rPr>
                <w:rFonts w:cstheme="minorHAnsi"/>
                <w:iCs/>
              </w:rPr>
              <w:lastRenderedPageBreak/>
              <w:t>drążek aluminiowy 140 cm, uchwyt do nakładek CLIP, nakładka bawełniana 40 cm.</w:t>
            </w:r>
            <w:r w:rsidRPr="00833CFB">
              <w:rPr>
                <w:rFonts w:cstheme="minorHAnsi"/>
                <w:iCs/>
              </w:rPr>
              <w:br/>
              <w:t>Nakładka wyposażona w dwa systemy mocowania nakładek: kieszeniowy i zakładek trapezowych CLIP. Magnes znajdujący się w stelażu ułatwia zamykanie uchwytu oraz zapobiega jego mimowolnemu otwieraniu.</w:t>
            </w:r>
          </w:p>
        </w:tc>
        <w:tc>
          <w:tcPr>
            <w:tcW w:w="0" w:type="auto"/>
          </w:tcPr>
          <w:p w14:paraId="5A19D611" w14:textId="2C363360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0" w:type="auto"/>
          </w:tcPr>
          <w:p w14:paraId="0219B310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60F193D0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0EE5A7AF" w14:textId="2EC08040" w:rsidTr="00844F03">
        <w:trPr>
          <w:trHeight w:val="1590"/>
        </w:trPr>
        <w:tc>
          <w:tcPr>
            <w:tcW w:w="657" w:type="dxa"/>
            <w:noWrap/>
            <w:hideMark/>
          </w:tcPr>
          <w:p w14:paraId="65640119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32.</w:t>
            </w:r>
          </w:p>
        </w:tc>
        <w:tc>
          <w:tcPr>
            <w:tcW w:w="2009" w:type="dxa"/>
            <w:hideMark/>
          </w:tcPr>
          <w:p w14:paraId="488B12EB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proofErr w:type="spellStart"/>
            <w:r w:rsidRPr="00833CFB">
              <w:rPr>
                <w:rFonts w:cstheme="minorHAnsi"/>
                <w:iCs/>
              </w:rPr>
              <w:t>Mop</w:t>
            </w:r>
            <w:proofErr w:type="spellEnd"/>
            <w:r w:rsidRPr="00833CFB">
              <w:rPr>
                <w:rFonts w:cstheme="minorHAnsi"/>
                <w:iCs/>
              </w:rPr>
              <w:t xml:space="preserve"> sznurkowy z drążkiem</w:t>
            </w:r>
          </w:p>
        </w:tc>
        <w:tc>
          <w:tcPr>
            <w:tcW w:w="2999" w:type="dxa"/>
            <w:hideMark/>
          </w:tcPr>
          <w:p w14:paraId="2E04F2DC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W skład zestawu wchodzi: drążek aluminiowy 140 cm z zapinką, </w:t>
            </w:r>
            <w:proofErr w:type="spellStart"/>
            <w:r w:rsidRPr="00833CFB">
              <w:rPr>
                <w:rFonts w:cstheme="minorHAnsi"/>
                <w:iCs/>
              </w:rPr>
              <w:t>mop</w:t>
            </w:r>
            <w:proofErr w:type="spellEnd"/>
            <w:r w:rsidRPr="00833CFB">
              <w:rPr>
                <w:rFonts w:cstheme="minorHAnsi"/>
                <w:iCs/>
              </w:rPr>
              <w:t xml:space="preserve"> sznurkowy 400 g wykonany z bawełnianych sznurków.</w:t>
            </w:r>
            <w:r w:rsidRPr="00833CFB">
              <w:rPr>
                <w:rFonts w:cstheme="minorHAnsi"/>
                <w:iCs/>
              </w:rPr>
              <w:br/>
            </w:r>
            <w:proofErr w:type="spellStart"/>
            <w:r w:rsidRPr="00833CFB">
              <w:rPr>
                <w:rFonts w:cstheme="minorHAnsi"/>
                <w:iCs/>
              </w:rPr>
              <w:t>Mop</w:t>
            </w:r>
            <w:proofErr w:type="spellEnd"/>
            <w:r w:rsidRPr="00833CFB">
              <w:rPr>
                <w:rFonts w:cstheme="minorHAnsi"/>
                <w:iCs/>
              </w:rPr>
              <w:t xml:space="preserve"> wykonany z bawełny o dużej trwałości,  </w:t>
            </w:r>
            <w:proofErr w:type="spellStart"/>
            <w:r w:rsidRPr="00833CFB">
              <w:rPr>
                <w:rFonts w:cstheme="minorHAnsi"/>
                <w:iCs/>
              </w:rPr>
              <w:t>Mop</w:t>
            </w:r>
            <w:proofErr w:type="spellEnd"/>
            <w:r w:rsidRPr="00833CFB">
              <w:rPr>
                <w:rFonts w:cstheme="minorHAnsi"/>
                <w:iCs/>
              </w:rPr>
              <w:t xml:space="preserve"> mocowany jest do drążka za pomocą klamrowej zapinki.</w:t>
            </w:r>
          </w:p>
        </w:tc>
        <w:tc>
          <w:tcPr>
            <w:tcW w:w="0" w:type="auto"/>
          </w:tcPr>
          <w:p w14:paraId="464C939A" w14:textId="02C74940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14:paraId="5AB55C03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2A04DECF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3469F19B" w14:textId="17E47096" w:rsidTr="00844F03">
        <w:trPr>
          <w:trHeight w:val="1500"/>
        </w:trPr>
        <w:tc>
          <w:tcPr>
            <w:tcW w:w="657" w:type="dxa"/>
            <w:noWrap/>
            <w:hideMark/>
          </w:tcPr>
          <w:p w14:paraId="1B5E9C2C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33.</w:t>
            </w:r>
          </w:p>
        </w:tc>
        <w:tc>
          <w:tcPr>
            <w:tcW w:w="2009" w:type="dxa"/>
            <w:hideMark/>
          </w:tcPr>
          <w:p w14:paraId="179A1549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Tablica magnetyczna </w:t>
            </w:r>
          </w:p>
        </w:tc>
        <w:tc>
          <w:tcPr>
            <w:tcW w:w="2999" w:type="dxa"/>
            <w:hideMark/>
          </w:tcPr>
          <w:p w14:paraId="69EC9701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Tablice białe do układania obrazków, pisania. Posiadają aluminiową ramę. Po tablicy można pisać tylko markerami </w:t>
            </w:r>
            <w:proofErr w:type="spellStart"/>
            <w:r w:rsidRPr="00833CFB">
              <w:rPr>
                <w:rFonts w:cstheme="minorHAnsi"/>
                <w:iCs/>
              </w:rPr>
              <w:t>suchościeralnymi</w:t>
            </w:r>
            <w:proofErr w:type="spellEnd"/>
            <w:r w:rsidRPr="00833CFB">
              <w:rPr>
                <w:rFonts w:cstheme="minorHAnsi"/>
                <w:iCs/>
              </w:rPr>
              <w:t xml:space="preserve"> dobrej jakości. Mocowane do ściany za pomocą uchwytów, Wym. [+/-2cm] 150 x 100 cm</w:t>
            </w:r>
          </w:p>
        </w:tc>
        <w:tc>
          <w:tcPr>
            <w:tcW w:w="0" w:type="auto"/>
          </w:tcPr>
          <w:p w14:paraId="0689D089" w14:textId="7011C34D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14:paraId="2A958903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31BFE59D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6121190A" w14:textId="29D87793" w:rsidTr="00844F03">
        <w:trPr>
          <w:trHeight w:val="900"/>
        </w:trPr>
        <w:tc>
          <w:tcPr>
            <w:tcW w:w="657" w:type="dxa"/>
            <w:noWrap/>
            <w:hideMark/>
          </w:tcPr>
          <w:p w14:paraId="5F66A4E4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34.</w:t>
            </w:r>
          </w:p>
        </w:tc>
        <w:tc>
          <w:tcPr>
            <w:tcW w:w="2009" w:type="dxa"/>
            <w:hideMark/>
          </w:tcPr>
          <w:p w14:paraId="7FD0BA02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Tabliczka informacyjna drzwiowa</w:t>
            </w:r>
          </w:p>
        </w:tc>
        <w:tc>
          <w:tcPr>
            <w:tcW w:w="2999" w:type="dxa"/>
            <w:hideMark/>
          </w:tcPr>
          <w:p w14:paraId="204DBB8F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Tabliczki informacyjne do zawieszenia na drzwiach.  Wym. [+/-2cm] 14,8 x 10,5 cm, gr. tabliczek [+/-2cm] 1,2 cm.</w:t>
            </w:r>
          </w:p>
        </w:tc>
        <w:tc>
          <w:tcPr>
            <w:tcW w:w="0" w:type="auto"/>
          </w:tcPr>
          <w:p w14:paraId="2CB3CBEE" w14:textId="08A3366A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</w:tcPr>
          <w:p w14:paraId="736AB9AF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70701D70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6E112406" w14:textId="18264621" w:rsidTr="00844F03">
        <w:trPr>
          <w:trHeight w:val="1500"/>
        </w:trPr>
        <w:tc>
          <w:tcPr>
            <w:tcW w:w="657" w:type="dxa"/>
            <w:noWrap/>
            <w:hideMark/>
          </w:tcPr>
          <w:p w14:paraId="4DCA8866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35.</w:t>
            </w:r>
          </w:p>
        </w:tc>
        <w:tc>
          <w:tcPr>
            <w:tcW w:w="2009" w:type="dxa"/>
            <w:hideMark/>
          </w:tcPr>
          <w:p w14:paraId="6DDF7CE1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proofErr w:type="spellStart"/>
            <w:r w:rsidRPr="00833CFB">
              <w:rPr>
                <w:rFonts w:cstheme="minorHAnsi"/>
                <w:iCs/>
              </w:rPr>
              <w:t>Filizanki</w:t>
            </w:r>
            <w:proofErr w:type="spellEnd"/>
            <w:r w:rsidRPr="00833CFB">
              <w:rPr>
                <w:rFonts w:cstheme="minorHAnsi"/>
                <w:iCs/>
              </w:rPr>
              <w:t xml:space="preserve"> 6 </w:t>
            </w:r>
            <w:proofErr w:type="spellStart"/>
            <w:r w:rsidRPr="00833CFB">
              <w:rPr>
                <w:rFonts w:cstheme="minorHAnsi"/>
                <w:iCs/>
              </w:rPr>
              <w:t>szt</w:t>
            </w:r>
            <w:proofErr w:type="spellEnd"/>
          </w:p>
        </w:tc>
        <w:tc>
          <w:tcPr>
            <w:tcW w:w="2999" w:type="dxa"/>
            <w:hideMark/>
          </w:tcPr>
          <w:p w14:paraId="304F5232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Wykonane ze szkła hartowanego, wytrzymałe na wstrząsy i uderzenia. Nadają się do mycia w zmywarce oraz stosowania </w:t>
            </w:r>
            <w:r w:rsidRPr="00833CFB">
              <w:rPr>
                <w:rFonts w:cstheme="minorHAnsi"/>
                <w:iCs/>
              </w:rPr>
              <w:lastRenderedPageBreak/>
              <w:t>w kuchence mikrofalowej. Wytrzymują różnice temperatur do 135 stopni. Poj. 220 ml , śr. podstawka [+/-2cm] 14 cm</w:t>
            </w:r>
          </w:p>
        </w:tc>
        <w:tc>
          <w:tcPr>
            <w:tcW w:w="0" w:type="auto"/>
          </w:tcPr>
          <w:p w14:paraId="46D81823" w14:textId="6B22D14D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0" w:type="auto"/>
          </w:tcPr>
          <w:p w14:paraId="39BF6B5F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0F5D1DF5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5BF48A9B" w14:textId="0252FBCD" w:rsidTr="00844F03">
        <w:trPr>
          <w:trHeight w:val="900"/>
        </w:trPr>
        <w:tc>
          <w:tcPr>
            <w:tcW w:w="657" w:type="dxa"/>
            <w:noWrap/>
            <w:hideMark/>
          </w:tcPr>
          <w:p w14:paraId="229FEE8C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36.</w:t>
            </w:r>
          </w:p>
        </w:tc>
        <w:tc>
          <w:tcPr>
            <w:tcW w:w="2009" w:type="dxa"/>
            <w:hideMark/>
          </w:tcPr>
          <w:p w14:paraId="6C8F27C8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Zastawa stołowa</w:t>
            </w:r>
          </w:p>
        </w:tc>
        <w:tc>
          <w:tcPr>
            <w:tcW w:w="2999" w:type="dxa"/>
            <w:hideMark/>
          </w:tcPr>
          <w:p w14:paraId="5ADC995E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Składa się z dużego płaskiego talerza, małego talerza, miseczki na zupę i kubka, śr. [+/-2cm] 23 cm, śr. [+/-2cm] 15 cm, śr.[+/-2cm] 12 cm, poj. [+/-2cm] 325 ml</w:t>
            </w:r>
          </w:p>
        </w:tc>
        <w:tc>
          <w:tcPr>
            <w:tcW w:w="0" w:type="auto"/>
          </w:tcPr>
          <w:p w14:paraId="56D54546" w14:textId="4ECF606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14:paraId="74FE4C34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44929900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67507935" w14:textId="47047150" w:rsidTr="00844F03">
        <w:trPr>
          <w:trHeight w:val="600"/>
        </w:trPr>
        <w:tc>
          <w:tcPr>
            <w:tcW w:w="657" w:type="dxa"/>
            <w:noWrap/>
            <w:hideMark/>
          </w:tcPr>
          <w:p w14:paraId="4F7645E2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37.</w:t>
            </w:r>
          </w:p>
        </w:tc>
        <w:tc>
          <w:tcPr>
            <w:tcW w:w="2009" w:type="dxa"/>
            <w:hideMark/>
          </w:tcPr>
          <w:p w14:paraId="0763C652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Pojemnik na sztućce</w:t>
            </w:r>
          </w:p>
        </w:tc>
        <w:tc>
          <w:tcPr>
            <w:tcW w:w="2999" w:type="dxa"/>
            <w:hideMark/>
          </w:tcPr>
          <w:p w14:paraId="5BB5C4EC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Pojemnik na sztućce wykonany z tworzywa, 4-komorowy.   wym. [+/-2cm] 53 x 32,5 x 10 cm</w:t>
            </w:r>
          </w:p>
        </w:tc>
        <w:tc>
          <w:tcPr>
            <w:tcW w:w="0" w:type="auto"/>
          </w:tcPr>
          <w:p w14:paraId="4041ED88" w14:textId="3C4247A8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14:paraId="55355916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107BF284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7B6D1110" w14:textId="7E136D5E" w:rsidTr="00844F03">
        <w:trPr>
          <w:trHeight w:val="3000"/>
        </w:trPr>
        <w:tc>
          <w:tcPr>
            <w:tcW w:w="657" w:type="dxa"/>
            <w:noWrap/>
            <w:hideMark/>
          </w:tcPr>
          <w:p w14:paraId="1546E08A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38.</w:t>
            </w:r>
          </w:p>
        </w:tc>
        <w:tc>
          <w:tcPr>
            <w:tcW w:w="2009" w:type="dxa"/>
            <w:hideMark/>
          </w:tcPr>
          <w:p w14:paraId="5B20D264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Apteczka</w:t>
            </w:r>
          </w:p>
        </w:tc>
        <w:tc>
          <w:tcPr>
            <w:tcW w:w="2999" w:type="dxa"/>
            <w:hideMark/>
          </w:tcPr>
          <w:p w14:paraId="0E7D63DF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Apteczka metalowa, zamykana na klucz. wym. [+/-2cm] 25 x 25 x 12 cm</w:t>
            </w:r>
            <w:r w:rsidRPr="00833CFB">
              <w:rPr>
                <w:rFonts w:cstheme="minorHAnsi"/>
                <w:iCs/>
              </w:rPr>
              <w:br/>
              <w:t>Wyposażenie apteczki: Opaska elastyczna [+/-2cm] 4 m x 6 cm 2 szt. Opaska elastyczna [+/-2cm] 4 m x 8 cm 1 szt. [+/-2cm] Plaster 10 x 6 cm 1 szt., Plaster mały [+/-2cm] 1,9 x 7,2 cm 1 szt., [+/-2cm] Plaster 5 m x 2,5 cm 1 szt., Chusta trójkątna 1 szt., [+/-2cm] Koc ratunkowy 160 x 210 cm 1 szt. Agrafka 1 szt. Rękawice winylowe 2 szt. Instrukcja udzielania pierwszej pomocy 1 szt.</w:t>
            </w:r>
          </w:p>
        </w:tc>
        <w:tc>
          <w:tcPr>
            <w:tcW w:w="0" w:type="auto"/>
          </w:tcPr>
          <w:p w14:paraId="55E6B7B5" w14:textId="0F2276C5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0725A349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4A57B0ED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68D18A73" w14:textId="212B3EA7" w:rsidTr="00844F03">
        <w:trPr>
          <w:trHeight w:val="900"/>
        </w:trPr>
        <w:tc>
          <w:tcPr>
            <w:tcW w:w="657" w:type="dxa"/>
            <w:noWrap/>
            <w:hideMark/>
          </w:tcPr>
          <w:p w14:paraId="223495B7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39.</w:t>
            </w:r>
          </w:p>
        </w:tc>
        <w:tc>
          <w:tcPr>
            <w:tcW w:w="2009" w:type="dxa"/>
            <w:hideMark/>
          </w:tcPr>
          <w:p w14:paraId="56604D8B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Termometr</w:t>
            </w:r>
          </w:p>
        </w:tc>
        <w:tc>
          <w:tcPr>
            <w:tcW w:w="2999" w:type="dxa"/>
            <w:hideMark/>
          </w:tcPr>
          <w:p w14:paraId="555CEBDE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Elektroniczny termometr bezdotykowy. </w:t>
            </w:r>
            <w:r w:rsidRPr="00833CFB">
              <w:rPr>
                <w:rFonts w:cstheme="minorHAnsi"/>
                <w:iCs/>
              </w:rPr>
              <w:br/>
              <w:t>• czas pomiaru 2 s</w:t>
            </w:r>
            <w:r w:rsidRPr="00833CFB">
              <w:rPr>
                <w:rFonts w:cstheme="minorHAnsi"/>
                <w:iCs/>
              </w:rPr>
              <w:br/>
              <w:t>• rodzaj baterii - 2 baterie AAA</w:t>
            </w:r>
          </w:p>
        </w:tc>
        <w:tc>
          <w:tcPr>
            <w:tcW w:w="0" w:type="auto"/>
          </w:tcPr>
          <w:p w14:paraId="1B584F0D" w14:textId="25DD5873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791B6C14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130F5C3F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3486248B" w14:textId="4F528C9E" w:rsidTr="00844F03">
        <w:trPr>
          <w:trHeight w:val="4635"/>
        </w:trPr>
        <w:tc>
          <w:tcPr>
            <w:tcW w:w="657" w:type="dxa"/>
            <w:noWrap/>
            <w:hideMark/>
          </w:tcPr>
          <w:p w14:paraId="49B93FB5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lastRenderedPageBreak/>
              <w:t>40.</w:t>
            </w:r>
          </w:p>
        </w:tc>
        <w:tc>
          <w:tcPr>
            <w:tcW w:w="2009" w:type="dxa"/>
            <w:hideMark/>
          </w:tcPr>
          <w:p w14:paraId="62CDEC1A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Nawilżacz powietrza</w:t>
            </w:r>
          </w:p>
        </w:tc>
        <w:tc>
          <w:tcPr>
            <w:tcW w:w="2999" w:type="dxa"/>
            <w:hideMark/>
          </w:tcPr>
          <w:p w14:paraId="1DAA9796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Nawilżacz powietrza. Łączy w sobie funkcje nawilżacza, lampki i odtwarzacza dźwięku. rozprasza mgiełkę, pomagając utrzymać optymalną wilgotność w powietrzu. Emituje realistyczny efekt płomienia LED. Siedem dźwięków natury, takich jak odgłosy burzy, szum deszczu i strumienia, śpiew ptaków oraz łagodna melodia, może być odtwarzanych pojedynczo z różnym natężeniem lub łączonych w dowolne zestawienia, tworząc unikalne kompozycje. Zabawa dźwiękami sprzyja wyciszeniu, redukcji stresu i obniżeniu poziomu lęku, a także wspomaga rozwój percepcji słuchowej. Ładuje się za pomocą kabla USB-C. Moc znamionowa: 10W, natężenie prądu wejściowego DC 5,0V / 2,0V, moc głośnika: 5 W, moc oświetlenia mgiełki: 1 W, moc lampki nocnej: 1 W, funkcja czasowego wyłączania: 30 / 60 / 120 min</w:t>
            </w:r>
          </w:p>
        </w:tc>
        <w:tc>
          <w:tcPr>
            <w:tcW w:w="0" w:type="auto"/>
          </w:tcPr>
          <w:p w14:paraId="38C71A03" w14:textId="493DAF91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3A0930F6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2CE957ED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0F98902C" w14:textId="0EDEE05D" w:rsidTr="00844F03">
        <w:trPr>
          <w:trHeight w:val="2160"/>
        </w:trPr>
        <w:tc>
          <w:tcPr>
            <w:tcW w:w="657" w:type="dxa"/>
            <w:noWrap/>
            <w:hideMark/>
          </w:tcPr>
          <w:p w14:paraId="1934B42D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41.</w:t>
            </w:r>
          </w:p>
        </w:tc>
        <w:tc>
          <w:tcPr>
            <w:tcW w:w="2009" w:type="dxa"/>
            <w:hideMark/>
          </w:tcPr>
          <w:p w14:paraId="15F0E75C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Kamizelka odblaskowa</w:t>
            </w:r>
          </w:p>
        </w:tc>
        <w:tc>
          <w:tcPr>
            <w:tcW w:w="2999" w:type="dxa"/>
            <w:hideMark/>
          </w:tcPr>
          <w:p w14:paraId="519300F5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Kamizelka przeznaczona dla dzieci w wieku przedszkolnym oraz szkolnym, która ma na celu poprawienie widoczności i bezpieczeństwa naszego malucha. Zapinana z przodu </w:t>
            </w:r>
            <w:r w:rsidRPr="00833CFB">
              <w:rPr>
                <w:rFonts w:cstheme="minorHAnsi"/>
                <w:iCs/>
              </w:rPr>
              <w:lastRenderedPageBreak/>
              <w:t xml:space="preserve">na dwa rzepy. Dzianina poliestrowa, żółta z czarnym obszyciem na krawędziach. Posiada 2 srebrne pasy odblaskowe o szer. [+/-2cm] 5 cm. </w:t>
            </w:r>
            <w:r w:rsidRPr="00833CFB">
              <w:rPr>
                <w:rFonts w:cstheme="minorHAnsi"/>
                <w:iCs/>
              </w:rPr>
              <w:br/>
              <w:t>wym. [+/-2cm] 110-122 cm</w:t>
            </w:r>
          </w:p>
        </w:tc>
        <w:tc>
          <w:tcPr>
            <w:tcW w:w="0" w:type="auto"/>
          </w:tcPr>
          <w:p w14:paraId="38746028" w14:textId="6399ACAE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lastRenderedPageBreak/>
              <w:t>16</w:t>
            </w:r>
          </w:p>
        </w:tc>
        <w:tc>
          <w:tcPr>
            <w:tcW w:w="0" w:type="auto"/>
          </w:tcPr>
          <w:p w14:paraId="055420AF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17520B48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173052D1" w14:textId="4187852D" w:rsidTr="00844F03">
        <w:trPr>
          <w:trHeight w:val="3420"/>
        </w:trPr>
        <w:tc>
          <w:tcPr>
            <w:tcW w:w="657" w:type="dxa"/>
            <w:noWrap/>
            <w:hideMark/>
          </w:tcPr>
          <w:p w14:paraId="6ADFA14D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42.</w:t>
            </w:r>
          </w:p>
        </w:tc>
        <w:tc>
          <w:tcPr>
            <w:tcW w:w="2009" w:type="dxa"/>
            <w:hideMark/>
          </w:tcPr>
          <w:p w14:paraId="203C0574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Wózek dla 6 dzieci</w:t>
            </w:r>
          </w:p>
        </w:tc>
        <w:tc>
          <w:tcPr>
            <w:tcW w:w="2999" w:type="dxa"/>
            <w:hideMark/>
          </w:tcPr>
          <w:p w14:paraId="4981E4B8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Wózki zostały wykonane z odpornego na promienie UV polietylenu i wzmocnionego aluminium. Pokrowce siedzeń oraz pasy bezpieczeństwa są zdejmowane i można je prać w temperaturze 60 stopni. Za tylnymi siedzeniami znajduje się schowek na najpotrzebniejsze akcesoria. Gumowe koła są odporne na przekłucie, przednie koła obracają się o 360 stopni. Wózek został wyposażony we wzmocnione łożyska kulkowe i hamulce bębnowe oraz trzpienie. Przeznaczony dla 6 dzieci. Wym. [+/-2cm] 175 x 75 x 100 cm, Maksymalne obciążenie 120 kg, waga 36 kg. Dla dzieci w wieku od 6 miesięcy do 4 lat.</w:t>
            </w:r>
          </w:p>
        </w:tc>
        <w:tc>
          <w:tcPr>
            <w:tcW w:w="0" w:type="auto"/>
          </w:tcPr>
          <w:p w14:paraId="3D9CEB85" w14:textId="48042DD3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678CFA3B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070CD5C9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1B259A61" w14:textId="1272299C" w:rsidTr="00844F03">
        <w:trPr>
          <w:trHeight w:val="900"/>
        </w:trPr>
        <w:tc>
          <w:tcPr>
            <w:tcW w:w="657" w:type="dxa"/>
            <w:noWrap/>
            <w:hideMark/>
          </w:tcPr>
          <w:p w14:paraId="33E5EBF3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43.</w:t>
            </w:r>
          </w:p>
        </w:tc>
        <w:tc>
          <w:tcPr>
            <w:tcW w:w="2009" w:type="dxa"/>
            <w:hideMark/>
          </w:tcPr>
          <w:p w14:paraId="1699A2D2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Daszek do wózka</w:t>
            </w:r>
          </w:p>
        </w:tc>
        <w:tc>
          <w:tcPr>
            <w:tcW w:w="2999" w:type="dxa"/>
            <w:hideMark/>
          </w:tcPr>
          <w:p w14:paraId="122B1DDE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Baldachim przeciwsłoneczny, wykonany z wytrzymałej tkaniny odbijającej promienie słoneczne. Jeden baldachim wystarcza do zasłonienia dwóch miejsc. </w:t>
            </w:r>
          </w:p>
        </w:tc>
        <w:tc>
          <w:tcPr>
            <w:tcW w:w="0" w:type="auto"/>
          </w:tcPr>
          <w:p w14:paraId="4752A38D" w14:textId="4859216D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</w:tcPr>
          <w:p w14:paraId="17ED47A4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40B2F1E1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3C48F30C" w14:textId="2BF62506" w:rsidTr="00844F03">
        <w:trPr>
          <w:trHeight w:val="900"/>
        </w:trPr>
        <w:tc>
          <w:tcPr>
            <w:tcW w:w="657" w:type="dxa"/>
            <w:noWrap/>
            <w:hideMark/>
          </w:tcPr>
          <w:p w14:paraId="0CA02EB8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44.</w:t>
            </w:r>
          </w:p>
        </w:tc>
        <w:tc>
          <w:tcPr>
            <w:tcW w:w="2009" w:type="dxa"/>
            <w:hideMark/>
          </w:tcPr>
          <w:p w14:paraId="782CF426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Dzbanek do napojów</w:t>
            </w:r>
          </w:p>
        </w:tc>
        <w:tc>
          <w:tcPr>
            <w:tcW w:w="2999" w:type="dxa"/>
            <w:hideMark/>
          </w:tcPr>
          <w:p w14:paraId="4EA21D40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Dzbanek z pokrywką wykonany ze szkła, przeznaczony do </w:t>
            </w:r>
            <w:r w:rsidRPr="00833CFB">
              <w:rPr>
                <w:rFonts w:cstheme="minorHAnsi"/>
                <w:iCs/>
              </w:rPr>
              <w:lastRenderedPageBreak/>
              <w:t>serwowania zimnych napojów. poj. [+/-2cm] 1,85 l, wys. [+/-2cm] 24 cm</w:t>
            </w:r>
          </w:p>
        </w:tc>
        <w:tc>
          <w:tcPr>
            <w:tcW w:w="0" w:type="auto"/>
          </w:tcPr>
          <w:p w14:paraId="06B2D7B7" w14:textId="160A28E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0" w:type="auto"/>
          </w:tcPr>
          <w:p w14:paraId="7073CDE7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1CF71A51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01A9CF19" w14:textId="4EB965AC" w:rsidTr="00844F03">
        <w:trPr>
          <w:trHeight w:val="600"/>
        </w:trPr>
        <w:tc>
          <w:tcPr>
            <w:tcW w:w="657" w:type="dxa"/>
            <w:noWrap/>
            <w:hideMark/>
          </w:tcPr>
          <w:p w14:paraId="55A0E22F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45.</w:t>
            </w:r>
          </w:p>
        </w:tc>
        <w:tc>
          <w:tcPr>
            <w:tcW w:w="2009" w:type="dxa"/>
            <w:hideMark/>
          </w:tcPr>
          <w:p w14:paraId="18120236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Termos stalowy z przyciskiem </w:t>
            </w:r>
          </w:p>
        </w:tc>
        <w:tc>
          <w:tcPr>
            <w:tcW w:w="2999" w:type="dxa"/>
            <w:hideMark/>
          </w:tcPr>
          <w:p w14:paraId="3BD8A7CA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Termos stalowy z przyciskiem dozowania. Poj. [+/-2cm] 1,5 l</w:t>
            </w:r>
          </w:p>
        </w:tc>
        <w:tc>
          <w:tcPr>
            <w:tcW w:w="0" w:type="auto"/>
          </w:tcPr>
          <w:p w14:paraId="26E50897" w14:textId="3B874985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14:paraId="450920C5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397E65EE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4DDE0DB5" w14:textId="41192B43" w:rsidTr="00844F03">
        <w:trPr>
          <w:trHeight w:val="600"/>
        </w:trPr>
        <w:tc>
          <w:tcPr>
            <w:tcW w:w="657" w:type="dxa"/>
            <w:noWrap/>
            <w:hideMark/>
          </w:tcPr>
          <w:p w14:paraId="6A7A95F8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46.</w:t>
            </w:r>
          </w:p>
        </w:tc>
        <w:tc>
          <w:tcPr>
            <w:tcW w:w="2009" w:type="dxa"/>
            <w:hideMark/>
          </w:tcPr>
          <w:p w14:paraId="7BD84B85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Pojemnik termoizolacyjny</w:t>
            </w:r>
          </w:p>
        </w:tc>
        <w:tc>
          <w:tcPr>
            <w:tcW w:w="2999" w:type="dxa"/>
            <w:hideMark/>
          </w:tcPr>
          <w:p w14:paraId="387DD195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Pojemnik termoizolacyjny 38 l. Nośność do 38 kg, wym. [+/-2cm] 69 x 40 x 29 cm</w:t>
            </w:r>
          </w:p>
        </w:tc>
        <w:tc>
          <w:tcPr>
            <w:tcW w:w="0" w:type="auto"/>
          </w:tcPr>
          <w:p w14:paraId="6761795E" w14:textId="2179F4F3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1525A1CB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7D9D6DF9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4DA4CA4F" w14:textId="1B90D1FC" w:rsidTr="00844F03">
        <w:trPr>
          <w:trHeight w:val="1200"/>
        </w:trPr>
        <w:tc>
          <w:tcPr>
            <w:tcW w:w="657" w:type="dxa"/>
            <w:noWrap/>
            <w:hideMark/>
          </w:tcPr>
          <w:p w14:paraId="5AC0A4A8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47.</w:t>
            </w:r>
          </w:p>
        </w:tc>
        <w:tc>
          <w:tcPr>
            <w:tcW w:w="2009" w:type="dxa"/>
            <w:hideMark/>
          </w:tcPr>
          <w:p w14:paraId="2B799AF2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Termos stalowy </w:t>
            </w:r>
          </w:p>
        </w:tc>
        <w:tc>
          <w:tcPr>
            <w:tcW w:w="2999" w:type="dxa"/>
            <w:hideMark/>
          </w:tcPr>
          <w:p w14:paraId="154D32DB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Wykonany ze stali nierdzewnej, wyposażony w podwójne ścianki izolowane pianką, 6 zatrzasków trzymających pokrywę oraz wentyl odpowietrzający eliminujący podciśnienie. Pojemność 15 l</w:t>
            </w:r>
          </w:p>
        </w:tc>
        <w:tc>
          <w:tcPr>
            <w:tcW w:w="0" w:type="auto"/>
          </w:tcPr>
          <w:p w14:paraId="26F13B3B" w14:textId="0F7A17BC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608E7637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1DD47303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61E1BE48" w14:textId="7A4CF1FC" w:rsidTr="00844F03">
        <w:trPr>
          <w:trHeight w:val="900"/>
        </w:trPr>
        <w:tc>
          <w:tcPr>
            <w:tcW w:w="657" w:type="dxa"/>
            <w:noWrap/>
            <w:hideMark/>
          </w:tcPr>
          <w:p w14:paraId="45F20EDE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48.</w:t>
            </w:r>
          </w:p>
        </w:tc>
        <w:tc>
          <w:tcPr>
            <w:tcW w:w="2009" w:type="dxa"/>
            <w:hideMark/>
          </w:tcPr>
          <w:p w14:paraId="72313024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Taca poliestrowa</w:t>
            </w:r>
          </w:p>
        </w:tc>
        <w:tc>
          <w:tcPr>
            <w:tcW w:w="2999" w:type="dxa"/>
            <w:hideMark/>
          </w:tcPr>
          <w:p w14:paraId="70860E5B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Prostokątna, granitowa, gładka, wykonana z laminatu poliestrowego. Odporna na wstrząsy i złamania. Wym. [+/-2cm] 53 x 32,5 cm</w:t>
            </w:r>
          </w:p>
        </w:tc>
        <w:tc>
          <w:tcPr>
            <w:tcW w:w="0" w:type="auto"/>
          </w:tcPr>
          <w:p w14:paraId="7D6A6A4C" w14:textId="767CD5D9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14:paraId="1CFE4B05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74EC3DB7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2DF0DD81" w14:textId="26088859" w:rsidTr="00844F03">
        <w:trPr>
          <w:trHeight w:val="300"/>
        </w:trPr>
        <w:tc>
          <w:tcPr>
            <w:tcW w:w="657" w:type="dxa"/>
            <w:noWrap/>
            <w:hideMark/>
          </w:tcPr>
          <w:p w14:paraId="2C4DA880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51.</w:t>
            </w:r>
          </w:p>
        </w:tc>
        <w:tc>
          <w:tcPr>
            <w:tcW w:w="2009" w:type="dxa"/>
            <w:hideMark/>
          </w:tcPr>
          <w:p w14:paraId="3A45EFE5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Koszyk-</w:t>
            </w:r>
            <w:proofErr w:type="spellStart"/>
            <w:r w:rsidRPr="00833CFB">
              <w:rPr>
                <w:rFonts w:cstheme="minorHAnsi"/>
                <w:iCs/>
              </w:rPr>
              <w:t>organizer</w:t>
            </w:r>
            <w:proofErr w:type="spellEnd"/>
          </w:p>
        </w:tc>
        <w:tc>
          <w:tcPr>
            <w:tcW w:w="2999" w:type="dxa"/>
            <w:hideMark/>
          </w:tcPr>
          <w:p w14:paraId="2FB78187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Koszyk-</w:t>
            </w:r>
            <w:proofErr w:type="spellStart"/>
            <w:r w:rsidRPr="00833CFB">
              <w:rPr>
                <w:rFonts w:cstheme="minorHAnsi"/>
                <w:iCs/>
              </w:rPr>
              <w:t>organizer</w:t>
            </w:r>
            <w:proofErr w:type="spellEnd"/>
            <w:r w:rsidRPr="00833CFB">
              <w:rPr>
                <w:rFonts w:cstheme="minorHAnsi"/>
                <w:iCs/>
              </w:rPr>
              <w:t xml:space="preserve">, wykonany z  wys. [+/-2cm] 8 cm </w:t>
            </w:r>
          </w:p>
        </w:tc>
        <w:tc>
          <w:tcPr>
            <w:tcW w:w="0" w:type="auto"/>
          </w:tcPr>
          <w:p w14:paraId="592F324A" w14:textId="02A93121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</w:tcPr>
          <w:p w14:paraId="66B27AC8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30638358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3402D04B" w14:textId="74B2859B" w:rsidTr="00844F03">
        <w:trPr>
          <w:trHeight w:val="1200"/>
        </w:trPr>
        <w:tc>
          <w:tcPr>
            <w:tcW w:w="657" w:type="dxa"/>
            <w:noWrap/>
            <w:hideMark/>
          </w:tcPr>
          <w:p w14:paraId="0C6E5FF4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52.</w:t>
            </w:r>
          </w:p>
        </w:tc>
        <w:tc>
          <w:tcPr>
            <w:tcW w:w="2009" w:type="dxa"/>
            <w:noWrap/>
            <w:hideMark/>
          </w:tcPr>
          <w:p w14:paraId="0163CF10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poduszki okrągłe </w:t>
            </w:r>
          </w:p>
        </w:tc>
        <w:tc>
          <w:tcPr>
            <w:tcW w:w="2999" w:type="dxa"/>
            <w:hideMark/>
          </w:tcPr>
          <w:p w14:paraId="65B6E1D7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 xml:space="preserve">okrągłe poduszki do siedzenia na podłodze. Poduszki wykonane z trwałej tkaniny, łatwej do utrzymania w czystości, wypełnione gąbką. śr. [+/-2cm] 35 cm </w:t>
            </w:r>
            <w:r w:rsidRPr="00833CFB">
              <w:rPr>
                <w:rFonts w:cstheme="minorHAnsi"/>
                <w:iCs/>
              </w:rPr>
              <w:br/>
              <w:t>wys. [+/-2cm] 3 cm</w:t>
            </w:r>
          </w:p>
        </w:tc>
        <w:tc>
          <w:tcPr>
            <w:tcW w:w="0" w:type="auto"/>
          </w:tcPr>
          <w:p w14:paraId="1E99CA71" w14:textId="0CF80CD9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14:paraId="46914E4F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7FBC85D0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311256" w:rsidRPr="00833CFB" w14:paraId="33E26140" w14:textId="7E667C29" w:rsidTr="00844F03">
        <w:trPr>
          <w:trHeight w:val="1200"/>
        </w:trPr>
        <w:tc>
          <w:tcPr>
            <w:tcW w:w="657" w:type="dxa"/>
            <w:noWrap/>
            <w:hideMark/>
          </w:tcPr>
          <w:p w14:paraId="6AFDA941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53.</w:t>
            </w:r>
          </w:p>
        </w:tc>
        <w:tc>
          <w:tcPr>
            <w:tcW w:w="2009" w:type="dxa"/>
            <w:noWrap/>
            <w:hideMark/>
          </w:tcPr>
          <w:p w14:paraId="205324EA" w14:textId="77777777" w:rsidR="00311256" w:rsidRPr="00833CFB" w:rsidRDefault="00311256" w:rsidP="00311256">
            <w:pPr>
              <w:spacing w:line="276" w:lineRule="auto"/>
              <w:jc w:val="both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kosz na pieluchy</w:t>
            </w:r>
          </w:p>
        </w:tc>
        <w:tc>
          <w:tcPr>
            <w:tcW w:w="2999" w:type="dxa"/>
            <w:hideMark/>
          </w:tcPr>
          <w:p w14:paraId="3674A4C8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iCs/>
              </w:rPr>
              <w:t>Wyposażony w otwór o średnicy 13,5 cm. Kolor: biało-srebrny, wym. [+/-2cm] 34 x 46 x 92 cm, poj. 120 l: ok. 75 pieluch</w:t>
            </w:r>
          </w:p>
        </w:tc>
        <w:tc>
          <w:tcPr>
            <w:tcW w:w="0" w:type="auto"/>
          </w:tcPr>
          <w:p w14:paraId="7428AFBB" w14:textId="57EA90BE" w:rsidR="00311256" w:rsidRPr="00833CFB" w:rsidRDefault="00311256" w:rsidP="00311256">
            <w:pPr>
              <w:spacing w:line="276" w:lineRule="auto"/>
              <w:rPr>
                <w:rFonts w:cstheme="minorHAnsi"/>
                <w:iCs/>
              </w:rPr>
            </w:pPr>
            <w:r w:rsidRPr="00833CFB">
              <w:rPr>
                <w:rFonts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14:paraId="7F4CFDA3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3CB63DFC" w14:textId="77777777" w:rsidR="00311256" w:rsidRPr="00833CFB" w:rsidRDefault="00311256" w:rsidP="00311256">
            <w:pPr>
              <w:spacing w:line="276" w:lineRule="auto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</w:tbl>
    <w:p w14:paraId="74BB529F" w14:textId="77777777" w:rsidR="00311256" w:rsidRPr="007E6440" w:rsidRDefault="00311256" w:rsidP="00311256">
      <w:pPr>
        <w:spacing w:line="360" w:lineRule="auto"/>
        <w:jc w:val="both"/>
        <w:rPr>
          <w:rFonts w:asciiTheme="majorHAnsi" w:hAnsiTheme="majorHAnsi" w:cstheme="majorHAnsi"/>
          <w:iCs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9457BF" w:rsidRPr="005D5DCC" w14:paraId="5FE1FAB2" w14:textId="77777777" w:rsidTr="00844F03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00874155" w14:textId="77777777" w:rsidR="009457BF" w:rsidRPr="009457BF" w:rsidRDefault="009457BF" w:rsidP="009457BF">
            <w:pPr>
              <w:pStyle w:val="Nagwek1"/>
              <w:numPr>
                <w:ilvl w:val="3"/>
                <w:numId w:val="1"/>
              </w:numPr>
              <w:rPr>
                <w:b/>
                <w:sz w:val="28"/>
                <w:szCs w:val="28"/>
                <w:lang w:eastAsia="pl-PL"/>
              </w:rPr>
            </w:pPr>
            <w:r w:rsidRPr="009457BF">
              <w:rPr>
                <w:b/>
                <w:color w:val="auto"/>
                <w:sz w:val="28"/>
                <w:szCs w:val="28"/>
                <w:lang w:eastAsia="pl-PL"/>
              </w:rPr>
              <w:lastRenderedPageBreak/>
              <w:t>OKRES GWARANCJI* (waga kryterium: 40%)</w:t>
            </w:r>
          </w:p>
        </w:tc>
      </w:tr>
    </w:tbl>
    <w:p w14:paraId="7B5B6DEE" w14:textId="77777777" w:rsidR="009457BF" w:rsidRPr="005D5DCC" w:rsidRDefault="009457BF" w:rsidP="009457BF">
      <w:pPr>
        <w:rPr>
          <w:sz w:val="6"/>
        </w:rPr>
      </w:pPr>
    </w:p>
    <w:p w14:paraId="7D954502" w14:textId="77777777" w:rsidR="009457BF" w:rsidRPr="005D5DCC" w:rsidRDefault="009457BF" w:rsidP="009457BF">
      <w:pPr>
        <w:rPr>
          <w:sz w:val="6"/>
        </w:rPr>
      </w:pPr>
    </w:p>
    <w:p w14:paraId="6285602D" w14:textId="77777777" w:rsidR="009457BF" w:rsidRDefault="009457BF" w:rsidP="009457BF">
      <w:pPr>
        <w:rPr>
          <w:sz w:val="4"/>
        </w:rPr>
      </w:pPr>
    </w:p>
    <w:p w14:paraId="31C78154" w14:textId="77777777" w:rsidR="009457BF" w:rsidRDefault="009457BF" w:rsidP="009457BF">
      <w:pPr>
        <w:rPr>
          <w:sz w:val="4"/>
        </w:rPr>
      </w:pPr>
    </w:p>
    <w:tbl>
      <w:tblPr>
        <w:tblW w:w="3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733"/>
      </w:tblGrid>
      <w:tr w:rsidR="009457BF" w:rsidRPr="00C36135" w14:paraId="06E64D47" w14:textId="77777777" w:rsidTr="00844F03">
        <w:trPr>
          <w:trHeight w:val="587"/>
          <w:jc w:val="center"/>
        </w:trPr>
        <w:tc>
          <w:tcPr>
            <w:tcW w:w="1843" w:type="dxa"/>
            <w:vAlign w:val="center"/>
          </w:tcPr>
          <w:p w14:paraId="4DB94B55" w14:textId="77777777" w:rsidR="009457BF" w:rsidRPr="00C36135" w:rsidRDefault="009457BF" w:rsidP="00844F03">
            <w:pPr>
              <w:jc w:val="center"/>
            </w:pPr>
            <w:r>
              <w:t>24 miesiące</w:t>
            </w:r>
            <w:r w:rsidRPr="00C36135">
              <w:t>*</w:t>
            </w:r>
          </w:p>
        </w:tc>
        <w:tc>
          <w:tcPr>
            <w:tcW w:w="1733" w:type="dxa"/>
            <w:vAlign w:val="center"/>
          </w:tcPr>
          <w:p w14:paraId="588BD139" w14:textId="77777777" w:rsidR="009457BF" w:rsidRPr="00C36135" w:rsidRDefault="009457BF" w:rsidP="00844F03">
            <w:pPr>
              <w:jc w:val="center"/>
            </w:pPr>
            <w:r>
              <w:t>36 miesięcy</w:t>
            </w:r>
            <w:r w:rsidRPr="00C36135">
              <w:t>*</w:t>
            </w:r>
          </w:p>
        </w:tc>
      </w:tr>
    </w:tbl>
    <w:p w14:paraId="4C2F60E7" w14:textId="77777777" w:rsidR="009457BF" w:rsidRDefault="009457BF" w:rsidP="009457BF">
      <w:pPr>
        <w:rPr>
          <w:sz w:val="4"/>
        </w:rPr>
      </w:pPr>
    </w:p>
    <w:p w14:paraId="50A55C07" w14:textId="77777777" w:rsidR="009457BF" w:rsidRDefault="009457BF" w:rsidP="009457BF">
      <w:pPr>
        <w:rPr>
          <w:sz w:val="4"/>
        </w:rPr>
      </w:pPr>
    </w:p>
    <w:p w14:paraId="72C857C6" w14:textId="77777777" w:rsidR="009457BF" w:rsidRDefault="009457BF" w:rsidP="009457BF">
      <w:pPr>
        <w:rPr>
          <w:sz w:val="4"/>
        </w:rPr>
      </w:pPr>
    </w:p>
    <w:p w14:paraId="0ADC41F7" w14:textId="77777777" w:rsidR="009457BF" w:rsidRDefault="009457BF" w:rsidP="009457BF">
      <w:pPr>
        <w:rPr>
          <w:sz w:val="4"/>
        </w:rPr>
      </w:pPr>
    </w:p>
    <w:p w14:paraId="3EDB5E19" w14:textId="77777777" w:rsidR="009457BF" w:rsidRDefault="009457BF" w:rsidP="009457BF">
      <w:pPr>
        <w:rPr>
          <w:sz w:val="4"/>
        </w:rPr>
      </w:pPr>
    </w:p>
    <w:p w14:paraId="00B5B5DC" w14:textId="77777777" w:rsidR="009457BF" w:rsidRDefault="009457BF" w:rsidP="009457BF">
      <w:pPr>
        <w:rPr>
          <w:sz w:val="4"/>
        </w:rPr>
      </w:pPr>
    </w:p>
    <w:p w14:paraId="560E650E" w14:textId="77777777" w:rsidR="009457BF" w:rsidRDefault="009457BF" w:rsidP="009457BF">
      <w:pPr>
        <w:rPr>
          <w:sz w:val="4"/>
        </w:rPr>
      </w:pPr>
    </w:p>
    <w:p w14:paraId="0147A368" w14:textId="77777777" w:rsidR="009457BF" w:rsidRDefault="009457BF" w:rsidP="009457BF">
      <w:pPr>
        <w:rPr>
          <w:sz w:val="4"/>
        </w:rPr>
      </w:pPr>
    </w:p>
    <w:p w14:paraId="34547924" w14:textId="77777777" w:rsidR="009457BF" w:rsidRDefault="009457BF" w:rsidP="009457BF">
      <w:pPr>
        <w:pStyle w:val="Akapitzlist"/>
        <w:shd w:val="clear" w:color="auto" w:fill="FFFFFF"/>
        <w:ind w:left="0"/>
        <w:jc w:val="both"/>
        <w:rPr>
          <w:b/>
          <w:lang w:eastAsia="x-none"/>
        </w:rPr>
      </w:pPr>
    </w:p>
    <w:p w14:paraId="27B821F0" w14:textId="77777777" w:rsidR="009457BF" w:rsidRPr="005D5DCC" w:rsidRDefault="009457BF" w:rsidP="009457BF">
      <w:pPr>
        <w:pStyle w:val="Akapitzlist"/>
        <w:shd w:val="clear" w:color="auto" w:fill="FFFFFF"/>
        <w:ind w:left="0"/>
        <w:jc w:val="both"/>
        <w:rPr>
          <w:b/>
          <w:lang w:eastAsia="x-none"/>
        </w:rPr>
      </w:pPr>
      <w:r>
        <w:rPr>
          <w:b/>
          <w:lang w:eastAsia="x-none"/>
        </w:rPr>
        <w:t xml:space="preserve">*niepotrzebne skreślić - </w:t>
      </w:r>
      <w:r>
        <w:rPr>
          <w:b/>
        </w:rPr>
        <w:t>z</w:t>
      </w:r>
      <w:r w:rsidRPr="00FF0D89">
        <w:rPr>
          <w:b/>
        </w:rPr>
        <w:t>godnie z warunkami określonymi w Rozdziale 19 ust. 2 pkt. 2)</w:t>
      </w:r>
      <w:r>
        <w:rPr>
          <w:b/>
        </w:rPr>
        <w:t xml:space="preserve"> i 3)</w:t>
      </w:r>
      <w:r w:rsidRPr="00FF0D89">
        <w:rPr>
          <w:b/>
        </w:rPr>
        <w:t xml:space="preserve"> SWZ.</w:t>
      </w:r>
    </w:p>
    <w:p w14:paraId="5DFABA95" w14:textId="77777777" w:rsidR="00C271F1" w:rsidRPr="007E6440" w:rsidRDefault="00C271F1" w:rsidP="00827824">
      <w:pPr>
        <w:spacing w:line="360" w:lineRule="auto"/>
        <w:ind w:firstLine="567"/>
        <w:jc w:val="both"/>
        <w:rPr>
          <w:rFonts w:asciiTheme="majorHAnsi" w:hAnsiTheme="majorHAnsi" w:cstheme="majorHAnsi"/>
          <w:iCs/>
        </w:rPr>
      </w:pPr>
    </w:p>
    <w:p w14:paraId="76D4C5C6" w14:textId="77777777" w:rsidR="00827824" w:rsidRPr="007E6440" w:rsidRDefault="00827824" w:rsidP="00827824">
      <w:pPr>
        <w:pStyle w:val="Akapitzlist"/>
        <w:spacing w:line="276" w:lineRule="auto"/>
        <w:ind w:left="567"/>
        <w:jc w:val="both"/>
        <w:rPr>
          <w:rFonts w:asciiTheme="majorHAnsi" w:hAnsiTheme="majorHAnsi" w:cstheme="majorHAnsi"/>
          <w:bCs/>
          <w:iCs/>
          <w:sz w:val="10"/>
          <w:szCs w:val="10"/>
        </w:rPr>
      </w:pPr>
    </w:p>
    <w:p w14:paraId="5BB424C7" w14:textId="77777777" w:rsidR="00B4125B" w:rsidRPr="007E6440" w:rsidRDefault="00B4125B" w:rsidP="00B4125B">
      <w:pPr>
        <w:spacing w:line="276" w:lineRule="auto"/>
        <w:jc w:val="both"/>
        <w:rPr>
          <w:rFonts w:asciiTheme="majorHAnsi" w:hAnsiTheme="majorHAnsi" w:cstheme="majorHAnsi"/>
          <w:bCs/>
          <w:iCs/>
          <w:sz w:val="10"/>
          <w:szCs w:val="10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7E6440" w14:paraId="2E79F7D9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28F3DD35" w14:textId="77777777" w:rsidR="008437A1" w:rsidRPr="007E6440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7E6440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Oświadczenie dotyczące postanowień treści SWZ.</w:t>
            </w:r>
          </w:p>
        </w:tc>
      </w:tr>
    </w:tbl>
    <w:p w14:paraId="1825FF26" w14:textId="77777777" w:rsidR="009D26BC" w:rsidRPr="007E6440" w:rsidRDefault="009D26BC" w:rsidP="001549B8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Theme="majorHAnsi" w:hAnsiTheme="majorHAnsi" w:cstheme="majorHAnsi"/>
          <w:b/>
          <w:bCs/>
          <w:sz w:val="20"/>
          <w:szCs w:val="20"/>
        </w:rPr>
      </w:pPr>
    </w:p>
    <w:p w14:paraId="04BA1AF1" w14:textId="77777777" w:rsidR="008437A1" w:rsidRPr="007E6440" w:rsidRDefault="008437A1" w:rsidP="00827824">
      <w:pPr>
        <w:pStyle w:val="Akapitzlist"/>
        <w:numPr>
          <w:ilvl w:val="0"/>
          <w:numId w:val="6"/>
        </w:numPr>
        <w:spacing w:line="276" w:lineRule="auto"/>
        <w:ind w:left="567" w:hanging="283"/>
        <w:jc w:val="both"/>
        <w:rPr>
          <w:rFonts w:asciiTheme="majorHAnsi" w:hAnsiTheme="majorHAnsi" w:cstheme="majorHAnsi"/>
          <w:iCs/>
        </w:rPr>
      </w:pPr>
      <w:r w:rsidRPr="007E6440">
        <w:rPr>
          <w:rFonts w:asciiTheme="majorHAnsi" w:hAnsiTheme="majorHAnsi" w:cstheme="majorHAnsi"/>
        </w:rPr>
        <w:t>Oświadczam/y, że zapoznałem/liśmy się z wymaganiami Zamawiającego, dotyczącymi przedmiot</w:t>
      </w:r>
      <w:r w:rsidR="00827824" w:rsidRPr="007E6440">
        <w:rPr>
          <w:rFonts w:asciiTheme="majorHAnsi" w:hAnsiTheme="majorHAnsi" w:cstheme="majorHAnsi"/>
        </w:rPr>
        <w:t>u zamówienia zamieszczonymi w S</w:t>
      </w:r>
      <w:r w:rsidRPr="007E6440">
        <w:rPr>
          <w:rFonts w:asciiTheme="majorHAnsi" w:hAnsiTheme="majorHAnsi" w:cstheme="majorHAnsi"/>
        </w:rPr>
        <w:t>WZ wraz z załącznikami.</w:t>
      </w:r>
    </w:p>
    <w:p w14:paraId="72A843A0" w14:textId="77777777" w:rsidR="00827824" w:rsidRPr="007E6440" w:rsidRDefault="008437A1" w:rsidP="000E5C5C">
      <w:pPr>
        <w:numPr>
          <w:ilvl w:val="0"/>
          <w:numId w:val="6"/>
        </w:numPr>
        <w:spacing w:line="276" w:lineRule="auto"/>
        <w:ind w:left="567" w:hanging="283"/>
        <w:jc w:val="both"/>
        <w:rPr>
          <w:rFonts w:asciiTheme="majorHAnsi" w:hAnsiTheme="majorHAnsi" w:cstheme="majorHAnsi"/>
        </w:rPr>
      </w:pPr>
      <w:r w:rsidRPr="007E6440">
        <w:rPr>
          <w:rFonts w:asciiTheme="majorHAnsi" w:hAnsiTheme="majorHAnsi" w:cstheme="majorHAnsi"/>
        </w:rPr>
        <w:t>Oświadczam/y, że zreali</w:t>
      </w:r>
      <w:r w:rsidR="00827824" w:rsidRPr="007E6440">
        <w:rPr>
          <w:rFonts w:asciiTheme="majorHAnsi" w:hAnsiTheme="majorHAnsi" w:cstheme="majorHAnsi"/>
        </w:rPr>
        <w:t>zuję/</w:t>
      </w:r>
      <w:proofErr w:type="spellStart"/>
      <w:r w:rsidR="00827824" w:rsidRPr="007E6440">
        <w:rPr>
          <w:rFonts w:asciiTheme="majorHAnsi" w:hAnsiTheme="majorHAnsi" w:cstheme="majorHAnsi"/>
        </w:rPr>
        <w:t>emy</w:t>
      </w:r>
      <w:proofErr w:type="spellEnd"/>
      <w:r w:rsidR="00827824" w:rsidRPr="007E6440">
        <w:rPr>
          <w:rFonts w:asciiTheme="majorHAnsi" w:hAnsiTheme="majorHAnsi" w:cstheme="majorHAnsi"/>
        </w:rPr>
        <w:t xml:space="preserve"> zamówienie zgodnie z S</w:t>
      </w:r>
      <w:r w:rsidRPr="007E6440">
        <w:rPr>
          <w:rFonts w:asciiTheme="majorHAnsi" w:hAnsiTheme="majorHAnsi" w:cstheme="majorHAnsi"/>
        </w:rPr>
        <w:t xml:space="preserve">WZ i </w:t>
      </w:r>
      <w:r w:rsidR="00B46E74" w:rsidRPr="007E6440">
        <w:rPr>
          <w:rFonts w:asciiTheme="majorHAnsi" w:hAnsiTheme="majorHAnsi" w:cstheme="majorHAnsi"/>
        </w:rPr>
        <w:t>Projektem</w:t>
      </w:r>
      <w:r w:rsidR="00B05076" w:rsidRPr="007E6440">
        <w:rPr>
          <w:rFonts w:asciiTheme="majorHAnsi" w:hAnsiTheme="majorHAnsi" w:cstheme="majorHAnsi"/>
        </w:rPr>
        <w:t xml:space="preserve"> </w:t>
      </w:r>
      <w:r w:rsidR="00266BF7" w:rsidRPr="007E6440">
        <w:rPr>
          <w:rFonts w:asciiTheme="majorHAnsi" w:hAnsiTheme="majorHAnsi" w:cstheme="majorHAnsi"/>
        </w:rPr>
        <w:t>U</w:t>
      </w:r>
      <w:r w:rsidRPr="007E6440">
        <w:rPr>
          <w:rFonts w:asciiTheme="majorHAnsi" w:hAnsiTheme="majorHAnsi" w:cstheme="majorHAnsi"/>
        </w:rPr>
        <w:t xml:space="preserve">mowy. </w:t>
      </w:r>
    </w:p>
    <w:p w14:paraId="3C37342E" w14:textId="77777777" w:rsidR="00827824" w:rsidRPr="007E6440" w:rsidRDefault="00827824" w:rsidP="000E5C5C">
      <w:pPr>
        <w:numPr>
          <w:ilvl w:val="0"/>
          <w:numId w:val="6"/>
        </w:numPr>
        <w:spacing w:line="276" w:lineRule="auto"/>
        <w:ind w:left="567" w:hanging="283"/>
        <w:jc w:val="both"/>
        <w:rPr>
          <w:rFonts w:asciiTheme="majorHAnsi" w:hAnsiTheme="majorHAnsi" w:cstheme="majorHAnsi"/>
          <w:bCs/>
        </w:rPr>
      </w:pPr>
      <w:r w:rsidRPr="007E6440">
        <w:rPr>
          <w:rFonts w:asciiTheme="majorHAnsi" w:hAnsiTheme="majorHAnsi" w:cstheme="majorHAnsi"/>
          <w:bCs/>
          <w:iCs/>
        </w:rPr>
        <w:t>Oświadczam/y, że akceptuję/</w:t>
      </w:r>
      <w:proofErr w:type="spellStart"/>
      <w:r w:rsidRPr="007E6440">
        <w:rPr>
          <w:rFonts w:asciiTheme="majorHAnsi" w:hAnsiTheme="majorHAnsi" w:cstheme="majorHAnsi"/>
          <w:bCs/>
          <w:iCs/>
        </w:rPr>
        <w:t>emy</w:t>
      </w:r>
      <w:proofErr w:type="spellEnd"/>
      <w:r w:rsidRPr="007E6440">
        <w:rPr>
          <w:rFonts w:asciiTheme="majorHAnsi" w:hAnsiTheme="majorHAnsi" w:cstheme="majorHAnsi"/>
          <w:bCs/>
          <w:iCs/>
        </w:rPr>
        <w:t xml:space="preserve"> </w:t>
      </w:r>
      <w:r w:rsidR="00F50A8F" w:rsidRPr="007E6440">
        <w:rPr>
          <w:rFonts w:asciiTheme="majorHAnsi" w:hAnsiTheme="majorHAnsi" w:cstheme="majorHAnsi"/>
          <w:bCs/>
          <w:iCs/>
        </w:rPr>
        <w:t xml:space="preserve">zasady korzystania z </w:t>
      </w:r>
      <w:r w:rsidR="009457BF">
        <w:rPr>
          <w:rFonts w:asciiTheme="majorHAnsi" w:hAnsiTheme="majorHAnsi" w:cstheme="majorHAnsi"/>
          <w:bCs/>
          <w:iCs/>
        </w:rPr>
        <w:t>Portalu Zamówień Publicznych</w:t>
      </w:r>
    </w:p>
    <w:p w14:paraId="2CD9A7A6" w14:textId="77777777" w:rsidR="008437A1" w:rsidRPr="007E6440" w:rsidRDefault="008437A1" w:rsidP="000E5C5C">
      <w:pPr>
        <w:numPr>
          <w:ilvl w:val="0"/>
          <w:numId w:val="6"/>
        </w:numPr>
        <w:tabs>
          <w:tab w:val="left" w:pos="142"/>
          <w:tab w:val="num" w:pos="426"/>
        </w:tabs>
        <w:spacing w:before="120" w:line="276" w:lineRule="auto"/>
        <w:jc w:val="both"/>
        <w:rPr>
          <w:rFonts w:asciiTheme="majorHAnsi" w:hAnsiTheme="majorHAnsi" w:cstheme="majorHAnsi"/>
          <w:bCs/>
        </w:rPr>
      </w:pPr>
      <w:r w:rsidRPr="007E6440">
        <w:rPr>
          <w:rFonts w:asciiTheme="majorHAnsi" w:hAnsiTheme="majorHAnsi" w:cstheme="majorHAnsi"/>
          <w:bCs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3501441A" w14:textId="77777777" w:rsidR="008437A1" w:rsidRPr="007E6440" w:rsidRDefault="008437A1" w:rsidP="000E5C5C">
      <w:pPr>
        <w:numPr>
          <w:ilvl w:val="0"/>
          <w:numId w:val="6"/>
        </w:numPr>
        <w:suppressAutoHyphens/>
        <w:spacing w:before="120" w:line="276" w:lineRule="auto"/>
        <w:jc w:val="both"/>
        <w:rPr>
          <w:rFonts w:asciiTheme="majorHAnsi" w:hAnsiTheme="majorHAnsi" w:cstheme="majorHAnsi"/>
          <w:iCs/>
        </w:rPr>
      </w:pPr>
      <w:r w:rsidRPr="007E6440">
        <w:rPr>
          <w:rFonts w:asciiTheme="majorHAnsi" w:hAnsiTheme="majorHAnsi" w:cstheme="majorHAnsi"/>
          <w:iCs/>
        </w:rPr>
        <w:t xml:space="preserve">Składając niniejszą ofertę, zgodnie z art. </w:t>
      </w:r>
      <w:r w:rsidR="00EC1EEB" w:rsidRPr="007E6440">
        <w:rPr>
          <w:rFonts w:asciiTheme="majorHAnsi" w:hAnsiTheme="majorHAnsi" w:cstheme="majorHAnsi"/>
          <w:iCs/>
        </w:rPr>
        <w:t>225</w:t>
      </w:r>
      <w:r w:rsidRPr="007E6440">
        <w:rPr>
          <w:rFonts w:asciiTheme="majorHAnsi" w:hAnsiTheme="majorHAnsi" w:cstheme="majorHAnsi"/>
          <w:iCs/>
        </w:rPr>
        <w:t xml:space="preserve"> ust. </w:t>
      </w:r>
      <w:r w:rsidR="00EC1EEB" w:rsidRPr="007E6440">
        <w:rPr>
          <w:rFonts w:asciiTheme="majorHAnsi" w:hAnsiTheme="majorHAnsi" w:cstheme="majorHAnsi"/>
          <w:iCs/>
        </w:rPr>
        <w:t>1</w:t>
      </w:r>
      <w:r w:rsidRPr="007E6440">
        <w:rPr>
          <w:rFonts w:asciiTheme="majorHAnsi" w:hAnsiTheme="majorHAnsi" w:cstheme="majorHAnsi"/>
          <w:iCs/>
        </w:rPr>
        <w:t xml:space="preserve"> ustawy </w:t>
      </w:r>
      <w:proofErr w:type="spellStart"/>
      <w:r w:rsidRPr="007E6440">
        <w:rPr>
          <w:rFonts w:asciiTheme="majorHAnsi" w:hAnsiTheme="majorHAnsi" w:cstheme="majorHAnsi"/>
          <w:iCs/>
        </w:rPr>
        <w:t>P</w:t>
      </w:r>
      <w:r w:rsidR="00B46E74" w:rsidRPr="007E6440">
        <w:rPr>
          <w:rFonts w:asciiTheme="majorHAnsi" w:hAnsiTheme="majorHAnsi" w:cstheme="majorHAnsi"/>
          <w:iCs/>
        </w:rPr>
        <w:t>z</w:t>
      </w:r>
      <w:r w:rsidR="007A7E41" w:rsidRPr="007E6440">
        <w:rPr>
          <w:rFonts w:asciiTheme="majorHAnsi" w:hAnsiTheme="majorHAnsi" w:cstheme="majorHAnsi"/>
          <w:iCs/>
        </w:rPr>
        <w:t>p</w:t>
      </w:r>
      <w:proofErr w:type="spellEnd"/>
      <w:r w:rsidRPr="007E6440">
        <w:rPr>
          <w:rFonts w:asciiTheme="majorHAnsi" w:hAnsiTheme="majorHAnsi" w:cstheme="majorHAnsi"/>
          <w:iCs/>
        </w:rPr>
        <w:t xml:space="preserve"> informuję, że wybór oferty</w:t>
      </w:r>
      <w:r w:rsidRPr="007E6440">
        <w:rPr>
          <w:rStyle w:val="Odwoanieprzypisudolnego"/>
          <w:rFonts w:asciiTheme="majorHAnsi" w:hAnsiTheme="majorHAnsi" w:cstheme="majorHAnsi"/>
          <w:iCs/>
        </w:rPr>
        <w:footnoteReference w:id="2"/>
      </w:r>
      <w:r w:rsidRPr="007E6440">
        <w:rPr>
          <w:rFonts w:asciiTheme="majorHAnsi" w:hAnsiTheme="majorHAnsi" w:cstheme="majorHAnsi"/>
          <w:iCs/>
        </w:rPr>
        <w:t>:</w:t>
      </w:r>
    </w:p>
    <w:p w14:paraId="0C9E6726" w14:textId="77777777" w:rsidR="008437A1" w:rsidRPr="007E6440" w:rsidRDefault="008437A1" w:rsidP="000E5C5C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ind w:left="993" w:hanging="284"/>
        <w:jc w:val="both"/>
        <w:rPr>
          <w:rFonts w:asciiTheme="majorHAnsi" w:hAnsiTheme="majorHAnsi" w:cstheme="majorHAnsi"/>
          <w:iCs/>
        </w:rPr>
      </w:pPr>
      <w:r w:rsidRPr="007E6440">
        <w:rPr>
          <w:rFonts w:asciiTheme="majorHAnsi" w:hAnsiTheme="majorHAnsi" w:cstheme="majorHAnsi"/>
          <w:b/>
          <w:iCs/>
        </w:rPr>
        <w:t xml:space="preserve">nie będzie </w:t>
      </w:r>
      <w:r w:rsidRPr="007E6440">
        <w:rPr>
          <w:rFonts w:asciiTheme="majorHAnsi" w:hAnsiTheme="majorHAnsi" w:cstheme="majorHAnsi"/>
          <w:iCs/>
        </w:rPr>
        <w:t>prowadzić do powstania obowiązku podatkowego po stronie Zamawiającego, zgodnie z przepisami o podatku od towarów i usług, który miałby obowiązek rozliczyć,</w:t>
      </w:r>
    </w:p>
    <w:p w14:paraId="33E7DE25" w14:textId="77777777" w:rsidR="00827824" w:rsidRPr="007E6440" w:rsidRDefault="008437A1" w:rsidP="000E5C5C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ind w:left="993" w:hanging="284"/>
        <w:jc w:val="both"/>
        <w:rPr>
          <w:rFonts w:asciiTheme="majorHAnsi" w:hAnsiTheme="majorHAnsi" w:cstheme="majorHAnsi"/>
          <w:iCs/>
        </w:rPr>
      </w:pPr>
      <w:r w:rsidRPr="007E6440">
        <w:rPr>
          <w:rFonts w:asciiTheme="majorHAnsi" w:hAnsiTheme="majorHAnsi" w:cstheme="majorHAnsi"/>
          <w:b/>
          <w:iCs/>
        </w:rPr>
        <w:t xml:space="preserve">będzie </w:t>
      </w:r>
      <w:r w:rsidRPr="007E6440">
        <w:rPr>
          <w:rFonts w:asciiTheme="majorHAnsi" w:hAnsiTheme="majorHAnsi" w:cstheme="majorHAnsi"/>
          <w:iCs/>
        </w:rPr>
        <w:t xml:space="preserve">prowadzić do powstania obowiązku podatkowego po stronie Zamawiającego, zgodnie z przepisami o podatku od towarów i usług, który miałby obowiązek rozliczyć – w następującym zakresie: </w:t>
      </w:r>
    </w:p>
    <w:p w14:paraId="6141F3E7" w14:textId="77777777" w:rsidR="009D26BC" w:rsidRPr="007E6440" w:rsidRDefault="008437A1" w:rsidP="00827824">
      <w:pPr>
        <w:tabs>
          <w:tab w:val="left" w:pos="360"/>
        </w:tabs>
        <w:suppressAutoHyphens/>
        <w:spacing w:line="276" w:lineRule="auto"/>
        <w:ind w:left="851"/>
        <w:jc w:val="both"/>
        <w:rPr>
          <w:rFonts w:asciiTheme="majorHAnsi" w:hAnsiTheme="majorHAnsi" w:cstheme="majorHAnsi"/>
          <w:iCs/>
        </w:rPr>
      </w:pPr>
      <w:r w:rsidRPr="007E6440">
        <w:rPr>
          <w:rFonts w:asciiTheme="majorHAnsi" w:hAnsiTheme="majorHAnsi" w:cstheme="majorHAnsi"/>
          <w:iCs/>
          <w:sz w:val="22"/>
          <w:szCs w:val="22"/>
        </w:rPr>
        <w:t>………………………………………………………………</w:t>
      </w:r>
      <w:r w:rsidR="00C2146C" w:rsidRPr="007E6440">
        <w:rPr>
          <w:rFonts w:asciiTheme="majorHAnsi" w:hAnsiTheme="majorHAnsi" w:cstheme="majorHAnsi"/>
          <w:iCs/>
          <w:sz w:val="22"/>
          <w:szCs w:val="22"/>
        </w:rPr>
        <w:t>……</w:t>
      </w:r>
      <w:r w:rsidRPr="007E6440">
        <w:rPr>
          <w:rFonts w:asciiTheme="majorHAnsi" w:hAnsiTheme="majorHAnsi" w:cstheme="majorHAnsi"/>
          <w:iCs/>
          <w:sz w:val="22"/>
          <w:szCs w:val="22"/>
        </w:rPr>
        <w:t>………………</w:t>
      </w:r>
      <w:r w:rsidR="00827824" w:rsidRPr="007E6440">
        <w:rPr>
          <w:rFonts w:asciiTheme="majorHAnsi" w:hAnsiTheme="majorHAnsi" w:cstheme="majorHAnsi"/>
          <w:iCs/>
          <w:sz w:val="22"/>
          <w:szCs w:val="22"/>
        </w:rPr>
        <w:t>……….</w:t>
      </w:r>
      <w:r w:rsidRPr="007E6440">
        <w:rPr>
          <w:rFonts w:asciiTheme="majorHAnsi" w:hAnsiTheme="majorHAnsi" w:cstheme="majorHAnsi"/>
          <w:iCs/>
          <w:sz w:val="22"/>
          <w:szCs w:val="22"/>
        </w:rPr>
        <w:t>…………………………..…………………</w:t>
      </w:r>
      <w:r w:rsidRPr="007E6440">
        <w:rPr>
          <w:rStyle w:val="Odwoanieprzypisudolnego"/>
          <w:rFonts w:asciiTheme="majorHAnsi" w:hAnsiTheme="majorHAnsi" w:cstheme="majorHAnsi"/>
          <w:iCs/>
          <w:sz w:val="22"/>
          <w:szCs w:val="22"/>
        </w:rPr>
        <w:footnoteReference w:id="3"/>
      </w:r>
      <w:r w:rsidRPr="007E6440">
        <w:rPr>
          <w:rFonts w:asciiTheme="majorHAnsi" w:hAnsiTheme="majorHAnsi" w:cstheme="majorHAnsi"/>
          <w:iCs/>
          <w:sz w:val="22"/>
          <w:szCs w:val="22"/>
        </w:rPr>
        <w:t>.</w:t>
      </w:r>
    </w:p>
    <w:p w14:paraId="3A36C32E" w14:textId="77777777" w:rsidR="0081579C" w:rsidRPr="007E6440" w:rsidRDefault="0081579C" w:rsidP="000E5C5C">
      <w:pPr>
        <w:pStyle w:val="NormalnyWeb"/>
        <w:numPr>
          <w:ilvl w:val="0"/>
          <w:numId w:val="6"/>
        </w:numPr>
        <w:spacing w:line="276" w:lineRule="auto"/>
        <w:jc w:val="both"/>
        <w:rPr>
          <w:rFonts w:asciiTheme="majorHAnsi" w:hAnsiTheme="majorHAnsi" w:cstheme="majorHAnsi"/>
          <w:b/>
        </w:rPr>
      </w:pPr>
      <w:r w:rsidRPr="007E6440">
        <w:rPr>
          <w:rFonts w:asciiTheme="majorHAnsi" w:hAnsiTheme="majorHAnsi" w:cstheme="majorHAnsi"/>
          <w:b/>
          <w:color w:val="000000"/>
        </w:rPr>
        <w:t>Oświadczam, że wypełniłem obowiązki informacyjne przewidziane w art. 13 lub art. 14 RODO</w:t>
      </w:r>
      <w:r w:rsidRPr="007E6440">
        <w:rPr>
          <w:rStyle w:val="Odwoanieprzypisudolnego"/>
          <w:rFonts w:asciiTheme="majorHAnsi" w:hAnsiTheme="majorHAnsi" w:cstheme="majorHAnsi"/>
          <w:b/>
          <w:color w:val="000000"/>
        </w:rPr>
        <w:footnoteReference w:id="4"/>
      </w:r>
      <w:r w:rsidRPr="007E6440">
        <w:rPr>
          <w:rFonts w:asciiTheme="majorHAnsi" w:hAnsiTheme="majorHAnsi" w:cstheme="majorHAnsi"/>
          <w:b/>
          <w:color w:val="000000"/>
        </w:rPr>
        <w:t xml:space="preserve">wobec osób fizycznych, </w:t>
      </w:r>
      <w:r w:rsidRPr="007E6440">
        <w:rPr>
          <w:rFonts w:asciiTheme="majorHAnsi" w:hAnsiTheme="majorHAnsi" w:cstheme="majorHAnsi"/>
          <w:b/>
        </w:rPr>
        <w:t>od których dane osobowe bezpośrednio lub pośrednio pozyskałem</w:t>
      </w:r>
      <w:r w:rsidRPr="007E6440">
        <w:rPr>
          <w:rFonts w:asciiTheme="majorHAnsi" w:hAnsiTheme="majorHAnsi" w:cstheme="majorHAnsi"/>
          <w:b/>
          <w:color w:val="000000"/>
        </w:rPr>
        <w:t xml:space="preserve"> w celu ubiegania się o udzielenie zamówienia publicznego w niniejszym postępowaniu</w:t>
      </w:r>
      <w:r w:rsidRPr="007E6440">
        <w:rPr>
          <w:rFonts w:asciiTheme="majorHAnsi" w:hAnsiTheme="majorHAnsi" w:cstheme="majorHAnsi"/>
          <w:b/>
        </w:rPr>
        <w:t>.*</w:t>
      </w:r>
    </w:p>
    <w:p w14:paraId="61EA8284" w14:textId="77777777" w:rsidR="0081579C" w:rsidRPr="007E6440" w:rsidRDefault="0081579C" w:rsidP="0081579C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Theme="majorHAnsi" w:hAnsiTheme="majorHAnsi" w:cstheme="majorHAnsi"/>
          <w:b/>
          <w:bCs/>
          <w:sz w:val="10"/>
          <w:szCs w:val="10"/>
        </w:rPr>
      </w:pPr>
    </w:p>
    <w:p w14:paraId="7C9DF4BD" w14:textId="77777777" w:rsidR="0081579C" w:rsidRPr="007E6440" w:rsidRDefault="0081579C" w:rsidP="00827824">
      <w:pPr>
        <w:pStyle w:val="NormalnyWeb"/>
        <w:spacing w:line="276" w:lineRule="auto"/>
        <w:ind w:left="709"/>
        <w:jc w:val="both"/>
        <w:rPr>
          <w:rFonts w:asciiTheme="majorHAnsi" w:hAnsiTheme="majorHAnsi" w:cstheme="majorHAnsi"/>
          <w:sz w:val="21"/>
          <w:szCs w:val="21"/>
        </w:rPr>
      </w:pPr>
      <w:r w:rsidRPr="007E6440">
        <w:rPr>
          <w:rFonts w:asciiTheme="majorHAnsi" w:hAnsiTheme="majorHAnsi" w:cstheme="majorHAnsi"/>
          <w:b/>
          <w:color w:val="000000"/>
          <w:sz w:val="21"/>
          <w:szCs w:val="21"/>
        </w:rPr>
        <w:t>*</w:t>
      </w:r>
      <w:r w:rsidRPr="007E6440">
        <w:rPr>
          <w:rFonts w:asciiTheme="majorHAnsi" w:hAnsiTheme="majorHAnsi" w:cstheme="majorHAnsi"/>
          <w:color w:val="000000"/>
          <w:sz w:val="21"/>
          <w:szCs w:val="21"/>
        </w:rPr>
        <w:t xml:space="preserve">W przypadku, gdy Wykonawca </w:t>
      </w:r>
      <w:r w:rsidRPr="007E6440">
        <w:rPr>
          <w:rFonts w:asciiTheme="majorHAnsi" w:hAnsiTheme="majorHAnsi" w:cstheme="majorHAnsi"/>
          <w:sz w:val="21"/>
          <w:szCs w:val="21"/>
          <w:u w:val="single"/>
        </w:rPr>
        <w:t>nie przekazuje danych osobowych</w:t>
      </w:r>
      <w:r w:rsidRPr="007E6440">
        <w:rPr>
          <w:rFonts w:asciiTheme="majorHAnsi" w:hAnsiTheme="majorHAnsi" w:cstheme="majorHAnsi"/>
          <w:sz w:val="21"/>
          <w:szCs w:val="21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2C3015A" w14:textId="77777777" w:rsidR="00E03F0B" w:rsidRPr="007E6440" w:rsidRDefault="00E03F0B" w:rsidP="002F0055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Theme="majorHAnsi" w:hAnsiTheme="majorHAnsi" w:cstheme="majorHAnsi"/>
          <w:b/>
          <w:bCs/>
          <w:sz w:val="26"/>
          <w:szCs w:val="26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7E6440" w14:paraId="0F9151F6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1E17BBEE" w14:textId="77777777" w:rsidR="008437A1" w:rsidRPr="007E6440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7E6440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lastRenderedPageBreak/>
              <w:t>Zobowiązanie w przypadku przyznania zamówienia</w:t>
            </w:r>
            <w:r w:rsidR="008437A1" w:rsidRPr="007E644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.</w:t>
            </w:r>
          </w:p>
        </w:tc>
      </w:tr>
    </w:tbl>
    <w:p w14:paraId="5501FC32" w14:textId="77777777" w:rsidR="008437A1" w:rsidRPr="007E6440" w:rsidRDefault="008437A1" w:rsidP="009D26BC">
      <w:pPr>
        <w:tabs>
          <w:tab w:val="right" w:pos="9064"/>
        </w:tabs>
        <w:spacing w:line="276" w:lineRule="auto"/>
        <w:jc w:val="both"/>
        <w:rPr>
          <w:rFonts w:asciiTheme="majorHAnsi" w:hAnsiTheme="majorHAnsi" w:cstheme="majorHAnsi"/>
          <w:sz w:val="16"/>
          <w:szCs w:val="16"/>
        </w:rPr>
      </w:pPr>
    </w:p>
    <w:tbl>
      <w:tblPr>
        <w:tblW w:w="9064" w:type="dxa"/>
        <w:tblLook w:val="04A0" w:firstRow="1" w:lastRow="0" w:firstColumn="1" w:lastColumn="0" w:noHBand="0" w:noVBand="1"/>
      </w:tblPr>
      <w:tblGrid>
        <w:gridCol w:w="9064"/>
      </w:tblGrid>
      <w:tr w:rsidR="008437A1" w:rsidRPr="007E6440" w14:paraId="6295E9B7" w14:textId="77777777" w:rsidTr="00827824">
        <w:trPr>
          <w:trHeight w:val="315"/>
        </w:trPr>
        <w:tc>
          <w:tcPr>
            <w:tcW w:w="9064" w:type="dxa"/>
          </w:tcPr>
          <w:p w14:paraId="4834DBFC" w14:textId="77777777" w:rsidR="008437A1" w:rsidRPr="007E6440" w:rsidRDefault="008437A1" w:rsidP="00827824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jc w:val="both"/>
              <w:rPr>
                <w:rFonts w:asciiTheme="majorHAnsi" w:hAnsiTheme="majorHAnsi" w:cstheme="majorHAnsi"/>
                <w:iCs/>
              </w:rPr>
            </w:pPr>
            <w:r w:rsidRPr="007E6440">
              <w:rPr>
                <w:rFonts w:asciiTheme="majorHAnsi" w:hAnsiTheme="majorHAnsi" w:cstheme="majorHAnsi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2EE839E0" w14:textId="77777777" w:rsidR="008437A1" w:rsidRPr="007E6440" w:rsidRDefault="008437A1" w:rsidP="00827824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jc w:val="both"/>
              <w:rPr>
                <w:rFonts w:asciiTheme="majorHAnsi" w:hAnsiTheme="majorHAnsi" w:cstheme="majorHAnsi"/>
                <w:iCs/>
              </w:rPr>
            </w:pPr>
            <w:r w:rsidRPr="007E6440">
              <w:rPr>
                <w:rFonts w:asciiTheme="majorHAnsi" w:hAnsiTheme="majorHAnsi" w:cstheme="majorHAnsi"/>
                <w:iCs/>
              </w:rPr>
              <w:t xml:space="preserve">W przypadku wybrania mojej oferty, przed podpisaniem umowy wniosę zabezpieczenie należytego wykonania umowy </w:t>
            </w:r>
            <w:r w:rsidR="00827824" w:rsidRPr="007E6440">
              <w:rPr>
                <w:rFonts w:asciiTheme="majorHAnsi" w:hAnsiTheme="majorHAnsi" w:cstheme="majorHAnsi"/>
                <w:iCs/>
              </w:rPr>
              <w:t>zgodnie z zapisami SWZ i Projektu umowy</w:t>
            </w:r>
            <w:r w:rsidRPr="007E6440">
              <w:rPr>
                <w:rFonts w:asciiTheme="majorHAnsi" w:hAnsiTheme="majorHAnsi" w:cstheme="majorHAnsi"/>
                <w:iCs/>
              </w:rPr>
              <w:t>.</w:t>
            </w:r>
          </w:p>
          <w:p w14:paraId="1E010C5C" w14:textId="77777777" w:rsidR="008437A1" w:rsidRPr="007E6440" w:rsidRDefault="00266BF7" w:rsidP="00827824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jc w:val="both"/>
              <w:rPr>
                <w:rFonts w:asciiTheme="majorHAnsi" w:hAnsiTheme="majorHAnsi" w:cstheme="majorHAnsi"/>
                <w:iCs/>
              </w:rPr>
            </w:pPr>
            <w:r w:rsidRPr="007E6440">
              <w:rPr>
                <w:rFonts w:asciiTheme="majorHAnsi" w:hAnsiTheme="majorHAnsi" w:cstheme="majorHAnsi"/>
                <w:iCs/>
              </w:rPr>
              <w:t>Osobą uprawnioną</w:t>
            </w:r>
            <w:r w:rsidR="008437A1" w:rsidRPr="007E6440">
              <w:rPr>
                <w:rFonts w:asciiTheme="majorHAnsi" w:hAnsiTheme="majorHAnsi" w:cstheme="majorHAnsi"/>
                <w:iCs/>
              </w:rPr>
              <w:t xml:space="preserve"> do merytorycznej współpracy i ko</w:t>
            </w:r>
            <w:r w:rsidR="009400D8" w:rsidRPr="007E6440">
              <w:rPr>
                <w:rFonts w:asciiTheme="majorHAnsi" w:hAnsiTheme="majorHAnsi" w:cstheme="majorHAnsi"/>
                <w:iCs/>
              </w:rPr>
              <w:t xml:space="preserve">ordynacji </w:t>
            </w:r>
            <w:r w:rsidR="00135475" w:rsidRPr="007E6440">
              <w:rPr>
                <w:rFonts w:asciiTheme="majorHAnsi" w:hAnsiTheme="majorHAnsi" w:cstheme="majorHAnsi"/>
                <w:iCs/>
              </w:rPr>
              <w:br/>
            </w:r>
            <w:r w:rsidR="009400D8" w:rsidRPr="007E6440">
              <w:rPr>
                <w:rFonts w:asciiTheme="majorHAnsi" w:hAnsiTheme="majorHAnsi" w:cstheme="majorHAnsi"/>
                <w:iCs/>
              </w:rPr>
              <w:t>w wykonywaniu zadania</w:t>
            </w:r>
            <w:r w:rsidR="008437A1" w:rsidRPr="007E6440">
              <w:rPr>
                <w:rFonts w:asciiTheme="majorHAnsi" w:hAnsiTheme="majorHAnsi" w:cstheme="majorHAnsi"/>
                <w:iCs/>
              </w:rPr>
              <w:t xml:space="preserve"> ze strony Wykonawcy </w:t>
            </w:r>
            <w:r w:rsidRPr="007E6440">
              <w:rPr>
                <w:rFonts w:asciiTheme="majorHAnsi" w:hAnsiTheme="majorHAnsi" w:cstheme="majorHAnsi"/>
                <w:iCs/>
              </w:rPr>
              <w:t>jest</w:t>
            </w:r>
            <w:r w:rsidR="008437A1" w:rsidRPr="007E6440">
              <w:rPr>
                <w:rFonts w:asciiTheme="majorHAnsi" w:hAnsiTheme="majorHAnsi" w:cstheme="majorHAnsi"/>
                <w:iCs/>
              </w:rPr>
              <w:t>:</w:t>
            </w:r>
            <w:r w:rsidRPr="007E6440">
              <w:rPr>
                <w:rFonts w:asciiTheme="majorHAnsi" w:hAnsiTheme="majorHAnsi" w:cstheme="majorHAnsi"/>
                <w:iCs/>
              </w:rPr>
              <w:t xml:space="preserve"> ………………</w:t>
            </w:r>
            <w:r w:rsidR="00827824" w:rsidRPr="007E6440">
              <w:rPr>
                <w:rFonts w:asciiTheme="majorHAnsi" w:hAnsiTheme="majorHAnsi" w:cstheme="majorHAnsi"/>
                <w:iCs/>
              </w:rPr>
              <w:t>…</w:t>
            </w:r>
            <w:r w:rsidRPr="007E6440">
              <w:rPr>
                <w:rFonts w:asciiTheme="majorHAnsi" w:hAnsiTheme="majorHAnsi" w:cstheme="majorHAnsi"/>
                <w:iCs/>
              </w:rPr>
              <w:t>….</w:t>
            </w:r>
            <w:r w:rsidR="00827824" w:rsidRPr="007E6440">
              <w:rPr>
                <w:rFonts w:asciiTheme="majorHAnsi" w:hAnsiTheme="majorHAnsi" w:cstheme="majorHAnsi"/>
                <w:iCs/>
              </w:rPr>
              <w:t>….…………………..</w:t>
            </w:r>
            <w:r w:rsidR="002F2D38" w:rsidRPr="007E6440">
              <w:rPr>
                <w:rFonts w:asciiTheme="majorHAnsi" w:hAnsiTheme="majorHAnsi" w:cstheme="majorHAnsi"/>
                <w:iCs/>
              </w:rPr>
              <w:t>..</w:t>
            </w:r>
            <w:r w:rsidRPr="007E6440">
              <w:rPr>
                <w:rFonts w:asciiTheme="majorHAnsi" w:hAnsiTheme="majorHAnsi" w:cstheme="majorHAnsi"/>
                <w:iCs/>
              </w:rPr>
              <w:t>…</w:t>
            </w:r>
          </w:p>
          <w:p w14:paraId="2943F1ED" w14:textId="77777777" w:rsidR="008437A1" w:rsidRPr="007E6440" w:rsidRDefault="002F2D38" w:rsidP="00827824">
            <w:pPr>
              <w:suppressAutoHyphens/>
              <w:spacing w:line="276" w:lineRule="auto"/>
              <w:ind w:left="567"/>
              <w:jc w:val="both"/>
              <w:rPr>
                <w:rFonts w:asciiTheme="majorHAnsi" w:hAnsiTheme="majorHAnsi" w:cstheme="majorHAnsi"/>
                <w:iCs/>
              </w:rPr>
            </w:pPr>
            <w:r w:rsidRPr="007E6440">
              <w:rPr>
                <w:rFonts w:asciiTheme="majorHAnsi" w:hAnsiTheme="majorHAnsi" w:cstheme="majorHAnsi"/>
                <w:iCs/>
              </w:rPr>
              <w:t>nr telefonu ………………</w:t>
            </w:r>
            <w:r w:rsidR="008437A1" w:rsidRPr="007E6440">
              <w:rPr>
                <w:rFonts w:asciiTheme="majorHAnsi" w:hAnsiTheme="majorHAnsi" w:cstheme="majorHAnsi"/>
                <w:iCs/>
              </w:rPr>
              <w:t>………,    e-mail: …………………………………</w:t>
            </w:r>
            <w:r w:rsidR="00827824" w:rsidRPr="007E6440">
              <w:rPr>
                <w:rFonts w:asciiTheme="majorHAnsi" w:hAnsiTheme="majorHAnsi" w:cstheme="majorHAnsi"/>
                <w:iCs/>
              </w:rPr>
              <w:t>..</w:t>
            </w:r>
            <w:r w:rsidR="008437A1" w:rsidRPr="007E6440">
              <w:rPr>
                <w:rFonts w:asciiTheme="majorHAnsi" w:hAnsiTheme="majorHAnsi" w:cstheme="majorHAnsi"/>
                <w:iCs/>
              </w:rPr>
              <w:t>…….………………………..……</w:t>
            </w:r>
          </w:p>
          <w:p w14:paraId="2EA4D608" w14:textId="77777777" w:rsidR="00710F38" w:rsidRPr="007E6440" w:rsidRDefault="00710F38" w:rsidP="00827824">
            <w:pPr>
              <w:suppressAutoHyphens/>
              <w:spacing w:line="276" w:lineRule="auto"/>
              <w:ind w:left="567"/>
              <w:jc w:val="both"/>
              <w:rPr>
                <w:rFonts w:asciiTheme="majorHAnsi" w:hAnsiTheme="majorHAnsi" w:cstheme="majorHAnsi"/>
                <w:iCs/>
              </w:rPr>
            </w:pPr>
          </w:p>
          <w:p w14:paraId="04B3CEF2" w14:textId="77777777" w:rsidR="00710F38" w:rsidRPr="007E6440" w:rsidRDefault="00710F38" w:rsidP="00827824">
            <w:pPr>
              <w:suppressAutoHyphens/>
              <w:spacing w:line="276" w:lineRule="auto"/>
              <w:ind w:left="567"/>
              <w:jc w:val="both"/>
              <w:rPr>
                <w:rFonts w:asciiTheme="majorHAnsi" w:hAnsiTheme="majorHAnsi" w:cstheme="majorHAnsi"/>
                <w:iCs/>
              </w:rPr>
            </w:pPr>
          </w:p>
          <w:p w14:paraId="0116CBD2" w14:textId="77777777" w:rsidR="00AB230C" w:rsidRPr="007E6440" w:rsidRDefault="00AB230C" w:rsidP="00827824">
            <w:pPr>
              <w:suppressAutoHyphens/>
              <w:spacing w:line="276" w:lineRule="auto"/>
              <w:ind w:left="357" w:hanging="186"/>
              <w:jc w:val="both"/>
              <w:rPr>
                <w:rFonts w:asciiTheme="majorHAnsi" w:hAnsiTheme="majorHAnsi" w:cstheme="majorHAnsi"/>
                <w:iCs/>
                <w:sz w:val="10"/>
                <w:szCs w:val="10"/>
              </w:rPr>
            </w:pPr>
          </w:p>
        </w:tc>
      </w:tr>
    </w:tbl>
    <w:tbl>
      <w:tblPr>
        <w:tblStyle w:val="Tabela-Siatka"/>
        <w:tblW w:w="9120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20"/>
      </w:tblGrid>
      <w:tr w:rsidR="007E49B6" w:rsidRPr="007E6440" w14:paraId="603ED5C2" w14:textId="77777777" w:rsidTr="007E49B6">
        <w:tc>
          <w:tcPr>
            <w:tcW w:w="9120" w:type="dxa"/>
            <w:shd w:val="clear" w:color="auto" w:fill="BFBFBF" w:themeFill="background1" w:themeFillShade="BF"/>
          </w:tcPr>
          <w:p w14:paraId="2C33F4B0" w14:textId="77777777" w:rsidR="007E49B6" w:rsidRPr="007E6440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7E6440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Podwykonawstwo.</w:t>
            </w:r>
          </w:p>
        </w:tc>
      </w:tr>
    </w:tbl>
    <w:p w14:paraId="659B5ACD" w14:textId="77777777" w:rsidR="007E49B6" w:rsidRPr="007E6440" w:rsidRDefault="007E49B6" w:rsidP="009D26BC">
      <w:pPr>
        <w:tabs>
          <w:tab w:val="right" w:pos="9064"/>
        </w:tabs>
        <w:spacing w:line="276" w:lineRule="auto"/>
        <w:jc w:val="both"/>
        <w:rPr>
          <w:rFonts w:asciiTheme="majorHAnsi" w:hAnsiTheme="majorHAnsi" w:cstheme="majorHAnsi"/>
          <w:sz w:val="10"/>
          <w:szCs w:val="10"/>
        </w:rPr>
      </w:pPr>
    </w:p>
    <w:p w14:paraId="13F756D2" w14:textId="77777777" w:rsidR="007E49B6" w:rsidRPr="007E6440" w:rsidRDefault="007E49B6" w:rsidP="00827824">
      <w:pPr>
        <w:ind w:left="284"/>
        <w:jc w:val="both"/>
        <w:rPr>
          <w:rFonts w:asciiTheme="majorHAnsi" w:hAnsiTheme="majorHAnsi" w:cstheme="majorHAnsi"/>
          <w:color w:val="000000"/>
        </w:rPr>
      </w:pPr>
      <w:r w:rsidRPr="007E6440">
        <w:rPr>
          <w:rFonts w:asciiTheme="majorHAnsi" w:hAnsiTheme="majorHAnsi" w:cstheme="majorHAnsi"/>
          <w:iCs/>
        </w:rPr>
        <w:t>Oświadczam/y, że zamierzam/y</w:t>
      </w:r>
      <w:r w:rsidR="005C3A58" w:rsidRPr="007E6440">
        <w:rPr>
          <w:rFonts w:asciiTheme="majorHAnsi" w:hAnsiTheme="majorHAnsi" w:cstheme="majorHAnsi"/>
          <w:iCs/>
        </w:rPr>
        <w:t xml:space="preserve"> </w:t>
      </w:r>
      <w:r w:rsidRPr="007E6440">
        <w:rPr>
          <w:rFonts w:asciiTheme="majorHAnsi" w:hAnsiTheme="majorHAnsi" w:cstheme="majorHAnsi"/>
          <w:color w:val="000000"/>
        </w:rPr>
        <w:t>powierzyć podwykonawcom następujące części zamówienia</w:t>
      </w:r>
      <w:r w:rsidRPr="007E6440">
        <w:rPr>
          <w:rStyle w:val="Odwoanieprzypisudolnego"/>
          <w:rFonts w:asciiTheme="majorHAnsi" w:hAnsiTheme="majorHAnsi" w:cstheme="majorHAnsi"/>
          <w:b/>
          <w:color w:val="000000"/>
        </w:rPr>
        <w:footnoteReference w:id="5"/>
      </w:r>
      <w:r w:rsidRPr="007E6440">
        <w:rPr>
          <w:rFonts w:asciiTheme="majorHAnsi" w:hAnsiTheme="majorHAnsi" w:cstheme="majorHAnsi"/>
          <w:color w:val="000000"/>
        </w:rPr>
        <w:t>:</w:t>
      </w:r>
    </w:p>
    <w:p w14:paraId="12CA82CB" w14:textId="77777777" w:rsidR="00827824" w:rsidRPr="007E6440" w:rsidRDefault="00827824" w:rsidP="00827824">
      <w:pPr>
        <w:ind w:left="284"/>
        <w:jc w:val="both"/>
        <w:rPr>
          <w:rFonts w:asciiTheme="majorHAnsi" w:hAnsiTheme="majorHAnsi" w:cstheme="majorHAnsi"/>
          <w:color w:val="000000"/>
          <w:sz w:val="10"/>
          <w:szCs w:val="10"/>
        </w:rPr>
      </w:pPr>
    </w:p>
    <w:tbl>
      <w:tblPr>
        <w:tblW w:w="8785" w:type="dxa"/>
        <w:tblInd w:w="2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2625"/>
        <w:gridCol w:w="2191"/>
      </w:tblGrid>
      <w:tr w:rsidR="00827824" w:rsidRPr="007E6440" w14:paraId="73558419" w14:textId="77777777" w:rsidTr="00827824">
        <w:trPr>
          <w:trHeight w:val="5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086AAD" w14:textId="77777777" w:rsidR="009D0600" w:rsidRPr="007E6440" w:rsidRDefault="009D0600" w:rsidP="00844F03">
            <w:pPr>
              <w:pStyle w:val="Zwykytekst3"/>
              <w:ind w:right="-150" w:hanging="180"/>
              <w:rPr>
                <w:rFonts w:asciiTheme="majorHAnsi" w:eastAsia="MS Mincho" w:hAnsiTheme="majorHAnsi" w:cstheme="majorHAnsi"/>
                <w:b/>
                <w:sz w:val="21"/>
                <w:szCs w:val="21"/>
              </w:rPr>
            </w:pPr>
            <w:r w:rsidRPr="007E6440">
              <w:rPr>
                <w:rFonts w:asciiTheme="majorHAnsi" w:eastAsia="MS Mincho" w:hAnsiTheme="majorHAnsi" w:cstheme="majorHAnsi"/>
                <w:b/>
                <w:sz w:val="21"/>
                <w:szCs w:val="21"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F1733F" w14:textId="77777777" w:rsidR="009D0600" w:rsidRPr="007E6440" w:rsidRDefault="009D0600" w:rsidP="00844F03">
            <w:pPr>
              <w:pStyle w:val="Zwykytekst3"/>
              <w:snapToGrid w:val="0"/>
              <w:rPr>
                <w:rFonts w:asciiTheme="majorHAnsi" w:eastAsia="MS Mincho" w:hAnsiTheme="majorHAnsi" w:cstheme="majorHAnsi"/>
                <w:b/>
                <w:sz w:val="21"/>
                <w:szCs w:val="21"/>
              </w:rPr>
            </w:pPr>
            <w:r w:rsidRPr="007E6440">
              <w:rPr>
                <w:rFonts w:asciiTheme="majorHAnsi" w:eastAsia="MS Mincho" w:hAnsiTheme="majorHAnsi" w:cstheme="majorHAnsi"/>
                <w:b/>
                <w:sz w:val="21"/>
                <w:szCs w:val="21"/>
              </w:rPr>
              <w:t>Część zamówienia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DF103B" w14:textId="77777777" w:rsidR="009D0600" w:rsidRPr="007E6440" w:rsidRDefault="009D0600" w:rsidP="00844F03">
            <w:pPr>
              <w:pStyle w:val="Zwykytekst3"/>
              <w:rPr>
                <w:rFonts w:asciiTheme="majorHAnsi" w:eastAsia="MS Mincho" w:hAnsiTheme="majorHAnsi" w:cstheme="majorHAnsi"/>
                <w:b/>
                <w:iCs/>
                <w:sz w:val="21"/>
                <w:szCs w:val="21"/>
              </w:rPr>
            </w:pPr>
            <w:r w:rsidRPr="007E6440">
              <w:rPr>
                <w:rFonts w:asciiTheme="majorHAnsi" w:eastAsia="MS Mincho" w:hAnsiTheme="majorHAnsi" w:cstheme="majorHAnsi"/>
                <w:b/>
                <w:sz w:val="21"/>
                <w:szCs w:val="21"/>
              </w:rPr>
              <w:t>Wartość brutto (</w:t>
            </w:r>
            <w:r w:rsidRPr="007E6440">
              <w:rPr>
                <w:rFonts w:asciiTheme="majorHAnsi" w:eastAsia="MS Mincho" w:hAnsiTheme="majorHAnsi" w:cstheme="majorHAnsi"/>
                <w:b/>
                <w:iCs/>
                <w:sz w:val="21"/>
                <w:szCs w:val="21"/>
              </w:rPr>
              <w:t>PLN) lub procentowy udział podwykonawstwa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E60D5" w14:textId="77777777" w:rsidR="009D0600" w:rsidRPr="007E6440" w:rsidRDefault="009D0600" w:rsidP="00844F03">
            <w:pPr>
              <w:pStyle w:val="Zwykytekst3"/>
              <w:rPr>
                <w:rFonts w:asciiTheme="majorHAnsi" w:eastAsia="MS Mincho" w:hAnsiTheme="majorHAnsi" w:cstheme="majorHAnsi"/>
                <w:b/>
                <w:sz w:val="21"/>
                <w:szCs w:val="21"/>
              </w:rPr>
            </w:pPr>
            <w:r w:rsidRPr="007E6440">
              <w:rPr>
                <w:rFonts w:asciiTheme="majorHAnsi" w:eastAsia="MS Mincho" w:hAnsiTheme="majorHAnsi" w:cstheme="majorHAnsi"/>
                <w:b/>
                <w:sz w:val="21"/>
                <w:szCs w:val="21"/>
              </w:rPr>
              <w:t>Nazwa i adres podwykonawcy</w:t>
            </w:r>
          </w:p>
        </w:tc>
      </w:tr>
      <w:tr w:rsidR="00827824" w:rsidRPr="007E6440" w14:paraId="4792D072" w14:textId="77777777" w:rsidTr="00827824">
        <w:trPr>
          <w:trHeight w:val="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2B9ABAE" w14:textId="77777777" w:rsidR="009D0600" w:rsidRPr="007E6440" w:rsidRDefault="009D0600" w:rsidP="00844F03">
            <w:pPr>
              <w:pStyle w:val="Zwykytekst3"/>
              <w:snapToGrid w:val="0"/>
              <w:spacing w:line="300" w:lineRule="auto"/>
              <w:ind w:right="-150" w:hanging="180"/>
              <w:rPr>
                <w:rFonts w:asciiTheme="majorHAnsi" w:eastAsia="MS Mincho" w:hAnsiTheme="majorHAnsi" w:cstheme="majorHAnsi"/>
                <w:sz w:val="24"/>
                <w:szCs w:val="24"/>
              </w:rPr>
            </w:pPr>
            <w:r w:rsidRPr="007E6440">
              <w:rPr>
                <w:rFonts w:asciiTheme="majorHAnsi" w:eastAsia="MS Mincho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7FC065C" w14:textId="77777777" w:rsidR="009D0600" w:rsidRPr="007E6440" w:rsidRDefault="009D0600" w:rsidP="00844F03">
            <w:pPr>
              <w:pStyle w:val="Zwykytekst3"/>
              <w:snapToGrid w:val="0"/>
              <w:spacing w:line="300" w:lineRule="auto"/>
              <w:rPr>
                <w:rFonts w:asciiTheme="majorHAnsi" w:eastAsia="MS Mincho" w:hAnsiTheme="majorHAnsi" w:cstheme="majorHAnsi"/>
                <w:sz w:val="24"/>
                <w:szCs w:val="24"/>
              </w:rPr>
            </w:pPr>
            <w:r w:rsidRPr="007E6440">
              <w:rPr>
                <w:rFonts w:asciiTheme="majorHAnsi" w:eastAsia="MS Mincho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A8CAA39" w14:textId="77777777" w:rsidR="009D0600" w:rsidRPr="007E6440" w:rsidRDefault="009D0600" w:rsidP="00844F03">
            <w:pPr>
              <w:pStyle w:val="Zwykytekst3"/>
              <w:snapToGrid w:val="0"/>
              <w:spacing w:line="300" w:lineRule="auto"/>
              <w:rPr>
                <w:rFonts w:asciiTheme="majorHAnsi" w:eastAsia="MS Mincho" w:hAnsiTheme="majorHAnsi" w:cstheme="majorHAnsi"/>
                <w:sz w:val="24"/>
                <w:szCs w:val="24"/>
              </w:rPr>
            </w:pPr>
            <w:r w:rsidRPr="007E6440">
              <w:rPr>
                <w:rFonts w:asciiTheme="majorHAnsi" w:eastAsia="MS Mincho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6B2C64" w14:textId="77777777" w:rsidR="009D0600" w:rsidRPr="007E6440" w:rsidRDefault="009D0600" w:rsidP="00844F03">
            <w:pPr>
              <w:pStyle w:val="Zwykytekst3"/>
              <w:snapToGrid w:val="0"/>
              <w:spacing w:line="300" w:lineRule="auto"/>
              <w:rPr>
                <w:rFonts w:asciiTheme="majorHAnsi" w:eastAsia="MS Mincho" w:hAnsiTheme="majorHAnsi" w:cstheme="majorHAnsi"/>
                <w:sz w:val="24"/>
                <w:szCs w:val="24"/>
              </w:rPr>
            </w:pPr>
            <w:r w:rsidRPr="007E6440">
              <w:rPr>
                <w:rFonts w:asciiTheme="majorHAnsi" w:eastAsia="MS Mincho" w:hAnsiTheme="majorHAnsi" w:cstheme="majorHAnsi"/>
                <w:sz w:val="24"/>
                <w:szCs w:val="24"/>
              </w:rPr>
              <w:t>4</w:t>
            </w:r>
          </w:p>
        </w:tc>
      </w:tr>
      <w:tr w:rsidR="00827824" w:rsidRPr="007E6440" w14:paraId="35AA17F7" w14:textId="77777777" w:rsidTr="00BA191E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537044" w14:textId="77777777" w:rsidR="009D0600" w:rsidRPr="007E6440" w:rsidRDefault="009D0600" w:rsidP="00844F03">
            <w:pPr>
              <w:pStyle w:val="Zwykytekst3"/>
              <w:snapToGrid w:val="0"/>
              <w:spacing w:line="300" w:lineRule="auto"/>
              <w:ind w:right="-150" w:hanging="180"/>
              <w:rPr>
                <w:rFonts w:asciiTheme="majorHAnsi" w:eastAsia="MS Mincho" w:hAnsiTheme="majorHAnsi" w:cstheme="majorHAnsi"/>
                <w:sz w:val="24"/>
                <w:szCs w:val="24"/>
              </w:rPr>
            </w:pPr>
            <w:r w:rsidRPr="007E6440">
              <w:rPr>
                <w:rFonts w:asciiTheme="majorHAnsi" w:eastAsia="MS Mincho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06CC27" w14:textId="77777777" w:rsidR="009D0600" w:rsidRPr="007E6440" w:rsidRDefault="009D0600" w:rsidP="00844F03">
            <w:pPr>
              <w:pStyle w:val="Zwykytekst3"/>
              <w:snapToGrid w:val="0"/>
              <w:spacing w:line="30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D2B9C6" w14:textId="77777777" w:rsidR="009D0600" w:rsidRPr="007E6440" w:rsidRDefault="009D0600" w:rsidP="00844F03">
            <w:pPr>
              <w:pStyle w:val="Zwykytekst3"/>
              <w:snapToGrid w:val="0"/>
              <w:spacing w:line="30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DD750" w14:textId="77777777" w:rsidR="009D0600" w:rsidRPr="007E6440" w:rsidRDefault="009D0600" w:rsidP="00844F03">
            <w:pPr>
              <w:pStyle w:val="Zwykytekst3"/>
              <w:snapToGrid w:val="0"/>
              <w:spacing w:line="30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27824" w:rsidRPr="007E6440" w14:paraId="1CE627B4" w14:textId="77777777" w:rsidTr="00BA191E">
        <w:trPr>
          <w:trHeight w:val="5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663AF7" w14:textId="77777777" w:rsidR="009D0600" w:rsidRPr="007E6440" w:rsidRDefault="009D0600" w:rsidP="00844F03">
            <w:pPr>
              <w:pStyle w:val="Zwykytekst3"/>
              <w:snapToGrid w:val="0"/>
              <w:spacing w:line="300" w:lineRule="auto"/>
              <w:ind w:right="-150" w:hanging="180"/>
              <w:rPr>
                <w:rFonts w:asciiTheme="majorHAnsi" w:eastAsia="MS Mincho" w:hAnsiTheme="majorHAnsi" w:cstheme="majorHAnsi"/>
                <w:sz w:val="24"/>
                <w:szCs w:val="24"/>
              </w:rPr>
            </w:pPr>
            <w:r w:rsidRPr="007E6440">
              <w:rPr>
                <w:rFonts w:asciiTheme="majorHAnsi" w:eastAsia="MS Mincho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F10693" w14:textId="77777777" w:rsidR="009D0600" w:rsidRPr="007E6440" w:rsidRDefault="009D0600" w:rsidP="00844F03">
            <w:pPr>
              <w:pStyle w:val="Zwykytekst3"/>
              <w:snapToGrid w:val="0"/>
              <w:spacing w:line="30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95FE02" w14:textId="77777777" w:rsidR="009D0600" w:rsidRPr="007E6440" w:rsidRDefault="009D0600" w:rsidP="00844F03">
            <w:pPr>
              <w:pStyle w:val="Zwykytekst3"/>
              <w:snapToGrid w:val="0"/>
              <w:spacing w:line="30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E6CF0" w14:textId="77777777" w:rsidR="009D0600" w:rsidRPr="007E6440" w:rsidRDefault="009D0600" w:rsidP="00844F03">
            <w:pPr>
              <w:pStyle w:val="Zwykytekst3"/>
              <w:snapToGrid w:val="0"/>
              <w:spacing w:line="30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9D0600" w:rsidRPr="007E6440" w14:paraId="4B6E41C6" w14:textId="77777777" w:rsidTr="00827824">
        <w:trPr>
          <w:trHeight w:val="23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448DE92D" w14:textId="77777777" w:rsidR="009D0600" w:rsidRPr="007E6440" w:rsidRDefault="009D0600" w:rsidP="00844F03">
            <w:pPr>
              <w:pStyle w:val="Zwykytekst3"/>
              <w:snapToGrid w:val="0"/>
              <w:spacing w:line="300" w:lineRule="auto"/>
              <w:rPr>
                <w:rFonts w:asciiTheme="majorHAnsi" w:eastAsia="MS Mincho" w:hAnsiTheme="majorHAnsi" w:cstheme="majorHAnsi"/>
                <w:b/>
                <w:bCs/>
                <w:sz w:val="24"/>
                <w:szCs w:val="24"/>
              </w:rPr>
            </w:pPr>
            <w:r w:rsidRPr="007E6440">
              <w:rPr>
                <w:rFonts w:asciiTheme="majorHAnsi" w:eastAsia="MS Mincho" w:hAnsiTheme="majorHAnsi" w:cstheme="majorHAnsi"/>
                <w:b/>
                <w:bCs/>
                <w:sz w:val="24"/>
                <w:szCs w:val="24"/>
              </w:rPr>
              <w:t>RAZEM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3373373" w14:textId="77777777" w:rsidR="009D0600" w:rsidRPr="007E6440" w:rsidRDefault="009D0600" w:rsidP="00844F03">
            <w:pPr>
              <w:pStyle w:val="Zwykytekst3"/>
              <w:snapToGrid w:val="0"/>
              <w:spacing w:line="300" w:lineRule="auto"/>
              <w:rPr>
                <w:rFonts w:asciiTheme="majorHAnsi" w:eastAsia="MS Mincho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BD7CEC" w14:textId="77777777" w:rsidR="009D0600" w:rsidRPr="007E6440" w:rsidRDefault="009D0600" w:rsidP="00844F03">
            <w:pPr>
              <w:pStyle w:val="Zwykytekst3"/>
              <w:snapToGrid w:val="0"/>
              <w:spacing w:line="30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5FDE332D" w14:textId="77777777" w:rsidR="00BA191E" w:rsidRPr="007E6440" w:rsidRDefault="00BA191E" w:rsidP="00BA191E">
      <w:pPr>
        <w:spacing w:after="120" w:line="300" w:lineRule="auto"/>
        <w:jc w:val="both"/>
        <w:rPr>
          <w:rFonts w:asciiTheme="majorHAnsi" w:hAnsiTheme="majorHAnsi" w:cstheme="majorHAnsi"/>
          <w:color w:val="000000"/>
          <w:sz w:val="10"/>
          <w:szCs w:val="10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BA191E" w:rsidRPr="007E6440" w14:paraId="3B20E09B" w14:textId="77777777" w:rsidTr="00BA191E">
        <w:trPr>
          <w:trHeight w:val="347"/>
        </w:trPr>
        <w:tc>
          <w:tcPr>
            <w:tcW w:w="9186" w:type="dxa"/>
            <w:shd w:val="clear" w:color="auto" w:fill="D9D9D9" w:themeFill="background1" w:themeFillShade="D9"/>
          </w:tcPr>
          <w:p w14:paraId="6A5E34EA" w14:textId="77777777" w:rsidR="00BA191E" w:rsidRPr="007E6440" w:rsidRDefault="00BA191E" w:rsidP="00844F03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7E6440">
              <w:rPr>
                <w:rFonts w:asciiTheme="majorHAnsi" w:hAnsiTheme="majorHAnsi" w:cstheme="majorHAnsi"/>
                <w:b/>
                <w:iCs/>
                <w:sz w:val="26"/>
                <w:szCs w:val="26"/>
              </w:rPr>
              <w:t>Czy Wykonawca jest małym lub średnim przedsiębiorcą</w:t>
            </w:r>
            <w:r w:rsidRPr="007E6440">
              <w:rPr>
                <w:rStyle w:val="Odwoanieprzypisudolnego"/>
                <w:rFonts w:asciiTheme="majorHAnsi" w:hAnsiTheme="majorHAnsi" w:cstheme="majorHAnsi"/>
                <w:b/>
                <w:iCs/>
                <w:sz w:val="26"/>
                <w:szCs w:val="26"/>
              </w:rPr>
              <w:footnoteReference w:id="6"/>
            </w:r>
            <w:r w:rsidRPr="007E6440">
              <w:rPr>
                <w:rFonts w:asciiTheme="majorHAnsi" w:hAnsiTheme="majorHAnsi" w:cstheme="majorHAnsi"/>
                <w:b/>
                <w:iCs/>
                <w:sz w:val="26"/>
                <w:szCs w:val="26"/>
              </w:rPr>
              <w:t>?</w:t>
            </w:r>
          </w:p>
        </w:tc>
      </w:tr>
    </w:tbl>
    <w:p w14:paraId="77556DDA" w14:textId="77777777" w:rsidR="00BA191E" w:rsidRPr="007E6440" w:rsidRDefault="00710F38" w:rsidP="00BA191E">
      <w:pPr>
        <w:spacing w:line="360" w:lineRule="auto"/>
        <w:rPr>
          <w:rFonts w:asciiTheme="majorHAnsi" w:hAnsiTheme="majorHAnsi" w:cstheme="majorHAnsi"/>
          <w:iCs/>
          <w:sz w:val="13"/>
          <w:szCs w:val="13"/>
        </w:rPr>
      </w:pPr>
      <w:r w:rsidRPr="007E6440">
        <w:rPr>
          <w:rFonts w:asciiTheme="majorHAnsi" w:hAnsiTheme="majorHAnsi" w:cstheme="maj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9235CE" wp14:editId="55AF8E80">
                <wp:simplePos x="0" y="0"/>
                <wp:positionH relativeFrom="column">
                  <wp:posOffset>710565</wp:posOffset>
                </wp:positionH>
                <wp:positionV relativeFrom="paragraph">
                  <wp:posOffset>137160</wp:posOffset>
                </wp:positionV>
                <wp:extent cx="157480" cy="170180"/>
                <wp:effectExtent l="0" t="0" r="13970" b="20320"/>
                <wp:wrapNone/>
                <wp:docPr id="8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54CDC37" id="Prostokąt 2" o:spid="_x0000_s1026" style="position:absolute;margin-left:55.95pt;margin-top:10.8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LH+Iw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"/>
            </w:pict>
          </mc:Fallback>
        </mc:AlternateContent>
      </w:r>
    </w:p>
    <w:p w14:paraId="23643258" w14:textId="77777777" w:rsidR="00710F38" w:rsidRPr="007E6440" w:rsidRDefault="00710F38" w:rsidP="00710F38">
      <w:pPr>
        <w:spacing w:line="360" w:lineRule="auto"/>
        <w:ind w:firstLine="457"/>
        <w:rPr>
          <w:rFonts w:asciiTheme="majorHAnsi" w:hAnsiTheme="majorHAnsi" w:cstheme="majorHAnsi"/>
          <w:b/>
          <w:iCs/>
          <w:sz w:val="22"/>
          <w:szCs w:val="22"/>
        </w:rPr>
      </w:pPr>
      <w:r w:rsidRPr="007E6440">
        <w:rPr>
          <w:rFonts w:asciiTheme="majorHAnsi" w:hAnsiTheme="majorHAnsi" w:cstheme="maj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F125B" wp14:editId="4AFAAC46">
                <wp:simplePos x="0" y="0"/>
                <wp:positionH relativeFrom="column">
                  <wp:posOffset>709295</wp:posOffset>
                </wp:positionH>
                <wp:positionV relativeFrom="paragraph">
                  <wp:posOffset>229870</wp:posOffset>
                </wp:positionV>
                <wp:extent cx="157480" cy="158750"/>
                <wp:effectExtent l="0" t="0" r="13970" b="12700"/>
                <wp:wrapNone/>
                <wp:docPr id="7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DAADAAB" id="Prostokąt 1" o:spid="_x0000_s1026" style="position:absolute;margin-left:55.85pt;margin-top:18.1pt;width:12.4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"/>
            </w:pict>
          </mc:Fallback>
        </mc:AlternateContent>
      </w:r>
      <w:r w:rsidR="00BA191E" w:rsidRPr="007E6440">
        <w:rPr>
          <w:rFonts w:asciiTheme="majorHAnsi" w:hAnsiTheme="majorHAnsi" w:cstheme="majorHAnsi"/>
          <w:b/>
          <w:iCs/>
          <w:sz w:val="22"/>
          <w:szCs w:val="22"/>
        </w:rPr>
        <w:t>TAK</w:t>
      </w:r>
    </w:p>
    <w:p w14:paraId="55EC0E0B" w14:textId="77777777" w:rsidR="00BA191E" w:rsidRPr="007E6440" w:rsidRDefault="00BA191E" w:rsidP="00BA191E">
      <w:pPr>
        <w:spacing w:line="360" w:lineRule="auto"/>
        <w:ind w:firstLine="457"/>
        <w:rPr>
          <w:rFonts w:asciiTheme="majorHAnsi" w:hAnsiTheme="majorHAnsi" w:cstheme="majorHAnsi"/>
          <w:b/>
          <w:iCs/>
        </w:rPr>
      </w:pPr>
      <w:r w:rsidRPr="007E6440">
        <w:rPr>
          <w:rFonts w:asciiTheme="majorHAnsi" w:hAnsiTheme="majorHAnsi" w:cstheme="majorHAnsi"/>
          <w:b/>
          <w:iCs/>
          <w:sz w:val="22"/>
          <w:szCs w:val="22"/>
        </w:rPr>
        <w:t>NIE</w:t>
      </w:r>
    </w:p>
    <w:p w14:paraId="5BE39F0D" w14:textId="77777777" w:rsidR="00BA191E" w:rsidRPr="007E6440" w:rsidRDefault="00BA191E" w:rsidP="00BA191E">
      <w:pPr>
        <w:pStyle w:val="Bezodstpw"/>
        <w:spacing w:line="276" w:lineRule="auto"/>
        <w:ind w:left="318" w:firstLine="0"/>
        <w:rPr>
          <w:rFonts w:asciiTheme="majorHAnsi" w:hAnsiTheme="majorHAnsi" w:cstheme="majorHAnsi"/>
          <w:i/>
          <w:iCs/>
          <w:sz w:val="18"/>
          <w:szCs w:val="18"/>
        </w:rPr>
      </w:pPr>
      <w:r w:rsidRPr="007E6440">
        <w:rPr>
          <w:rFonts w:asciiTheme="majorHAnsi" w:hAnsiTheme="majorHAnsi" w:cstheme="majorHAnsi"/>
          <w:i/>
          <w:iCs/>
          <w:sz w:val="18"/>
          <w:szCs w:val="18"/>
        </w:rPr>
        <w:t>(zaznacz właściwe)</w:t>
      </w:r>
    </w:p>
    <w:p w14:paraId="46599482" w14:textId="77777777" w:rsidR="00BA191E" w:rsidRPr="007E6440" w:rsidRDefault="00BA191E" w:rsidP="007E49B6">
      <w:pPr>
        <w:spacing w:after="120" w:line="300" w:lineRule="auto"/>
        <w:jc w:val="both"/>
        <w:rPr>
          <w:rFonts w:asciiTheme="majorHAnsi" w:hAnsiTheme="majorHAnsi" w:cstheme="majorHAnsi"/>
          <w:color w:val="000000"/>
          <w:sz w:val="10"/>
          <w:szCs w:val="10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7E49B6" w:rsidRPr="007E6440" w14:paraId="0BBAE1B9" w14:textId="77777777" w:rsidTr="00BA191E">
        <w:tc>
          <w:tcPr>
            <w:tcW w:w="9186" w:type="dxa"/>
            <w:shd w:val="clear" w:color="auto" w:fill="D9D9D9" w:themeFill="background1" w:themeFillShade="D9"/>
          </w:tcPr>
          <w:p w14:paraId="75A31072" w14:textId="77777777" w:rsidR="007E49B6" w:rsidRPr="007E6440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7E6440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Spis treści.</w:t>
            </w:r>
          </w:p>
        </w:tc>
      </w:tr>
    </w:tbl>
    <w:p w14:paraId="1B7236DF" w14:textId="77777777" w:rsidR="007E49B6" w:rsidRPr="007E6440" w:rsidRDefault="007E49B6" w:rsidP="007E49B6">
      <w:pPr>
        <w:tabs>
          <w:tab w:val="right" w:pos="9064"/>
        </w:tabs>
        <w:spacing w:line="276" w:lineRule="auto"/>
        <w:jc w:val="both"/>
        <w:rPr>
          <w:rFonts w:asciiTheme="majorHAnsi" w:hAnsiTheme="majorHAnsi" w:cstheme="majorHAnsi"/>
          <w:sz w:val="16"/>
          <w:szCs w:val="16"/>
        </w:rPr>
      </w:pPr>
    </w:p>
    <w:p w14:paraId="07AFD97D" w14:textId="77777777" w:rsidR="00BA191E" w:rsidRPr="007E6440" w:rsidRDefault="00BA191E" w:rsidP="00BA191E">
      <w:pPr>
        <w:spacing w:line="300" w:lineRule="auto"/>
        <w:ind w:firstLine="284"/>
        <w:jc w:val="both"/>
        <w:rPr>
          <w:rFonts w:asciiTheme="majorHAnsi" w:hAnsiTheme="majorHAnsi" w:cstheme="majorHAnsi"/>
          <w:iCs/>
          <w:u w:val="single"/>
        </w:rPr>
      </w:pPr>
      <w:r w:rsidRPr="007E6440">
        <w:rPr>
          <w:rFonts w:asciiTheme="majorHAnsi" w:hAnsiTheme="majorHAnsi" w:cstheme="majorHAnsi"/>
          <w:iCs/>
          <w:u w:val="single"/>
        </w:rPr>
        <w:t>Integralną część oferty stanowią następujące dokumenty:</w:t>
      </w:r>
    </w:p>
    <w:p w14:paraId="00374709" w14:textId="77777777" w:rsidR="00BA191E" w:rsidRPr="007E6440" w:rsidRDefault="00BA191E" w:rsidP="00BA191E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Theme="majorHAnsi" w:hAnsiTheme="majorHAnsi" w:cstheme="majorHAnsi"/>
          <w:iCs/>
        </w:rPr>
      </w:pPr>
      <w:r w:rsidRPr="007E6440">
        <w:rPr>
          <w:rFonts w:asciiTheme="majorHAnsi" w:hAnsiTheme="majorHAnsi" w:cstheme="majorHAnsi"/>
          <w:iCs/>
        </w:rPr>
        <w:t>............................................................................................................................................</w:t>
      </w:r>
    </w:p>
    <w:p w14:paraId="63ACE7B4" w14:textId="77777777" w:rsidR="00BA191E" w:rsidRPr="007E6440" w:rsidRDefault="00BA191E" w:rsidP="00BA191E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Theme="majorHAnsi" w:hAnsiTheme="majorHAnsi" w:cstheme="majorHAnsi"/>
          <w:iCs/>
        </w:rPr>
      </w:pPr>
      <w:r w:rsidRPr="007E6440">
        <w:rPr>
          <w:rFonts w:asciiTheme="majorHAnsi" w:hAnsiTheme="majorHAnsi" w:cstheme="majorHAnsi"/>
          <w:iCs/>
        </w:rPr>
        <w:t>............................................................................................................................................</w:t>
      </w:r>
    </w:p>
    <w:p w14:paraId="7B41D083" w14:textId="77777777" w:rsidR="00EC1EEB" w:rsidRPr="007E6440" w:rsidRDefault="00EC1EEB" w:rsidP="00EC1EEB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Theme="majorHAnsi" w:hAnsiTheme="majorHAnsi" w:cstheme="majorHAnsi"/>
          <w:iCs/>
        </w:rPr>
      </w:pPr>
      <w:r w:rsidRPr="007E6440">
        <w:rPr>
          <w:rFonts w:asciiTheme="majorHAnsi" w:hAnsiTheme="majorHAnsi" w:cstheme="majorHAnsi"/>
          <w:iCs/>
        </w:rPr>
        <w:t>............................................................................................................................................</w:t>
      </w:r>
    </w:p>
    <w:p w14:paraId="26E91DF0" w14:textId="77777777" w:rsidR="00EC1EEB" w:rsidRPr="007E6440" w:rsidRDefault="00EC1EEB" w:rsidP="00EC1EEB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Theme="majorHAnsi" w:hAnsiTheme="majorHAnsi" w:cstheme="majorHAnsi"/>
          <w:iCs/>
        </w:rPr>
      </w:pPr>
      <w:r w:rsidRPr="007E6440">
        <w:rPr>
          <w:rFonts w:asciiTheme="majorHAnsi" w:hAnsiTheme="majorHAnsi" w:cstheme="majorHAnsi"/>
          <w:iCs/>
        </w:rPr>
        <w:lastRenderedPageBreak/>
        <w:t>............................................................................................................................................</w:t>
      </w:r>
    </w:p>
    <w:p w14:paraId="582E4CD7" w14:textId="77777777" w:rsidR="00EC1EEB" w:rsidRPr="007E6440" w:rsidRDefault="00EC1EEB" w:rsidP="00EC1EEB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Theme="majorHAnsi" w:hAnsiTheme="majorHAnsi" w:cstheme="majorHAnsi"/>
          <w:iCs/>
        </w:rPr>
      </w:pPr>
      <w:r w:rsidRPr="007E6440">
        <w:rPr>
          <w:rFonts w:asciiTheme="majorHAnsi" w:hAnsiTheme="majorHAnsi" w:cstheme="majorHAnsi"/>
          <w:iCs/>
        </w:rPr>
        <w:t>............................................................................................................................................</w:t>
      </w:r>
    </w:p>
    <w:p w14:paraId="0346A6FB" w14:textId="77777777" w:rsidR="00EC1EEB" w:rsidRPr="007E6440" w:rsidRDefault="00EC1EEB" w:rsidP="00EC1EEB">
      <w:pPr>
        <w:spacing w:line="360" w:lineRule="auto"/>
        <w:jc w:val="both"/>
        <w:rPr>
          <w:rFonts w:asciiTheme="majorHAnsi" w:hAnsiTheme="majorHAnsi" w:cstheme="majorHAnsi"/>
          <w:iCs/>
          <w:sz w:val="10"/>
          <w:szCs w:val="10"/>
        </w:rPr>
      </w:pPr>
    </w:p>
    <w:p w14:paraId="48809A9D" w14:textId="77777777" w:rsidR="00FB3055" w:rsidRPr="007E6440" w:rsidRDefault="00FB3055" w:rsidP="00EC1EEB">
      <w:pPr>
        <w:spacing w:line="360" w:lineRule="auto"/>
        <w:jc w:val="both"/>
        <w:rPr>
          <w:rFonts w:asciiTheme="majorHAnsi" w:hAnsiTheme="majorHAnsi" w:cstheme="majorHAnsi"/>
          <w:iCs/>
          <w:sz w:val="10"/>
          <w:szCs w:val="10"/>
        </w:rPr>
      </w:pPr>
    </w:p>
    <w:p w14:paraId="08B8520E" w14:textId="77777777" w:rsidR="00BA191E" w:rsidRPr="007E6440" w:rsidRDefault="00BA191E" w:rsidP="007E49B6">
      <w:pPr>
        <w:tabs>
          <w:tab w:val="right" w:pos="9064"/>
        </w:tabs>
        <w:spacing w:line="276" w:lineRule="auto"/>
        <w:jc w:val="both"/>
        <w:rPr>
          <w:rFonts w:asciiTheme="majorHAnsi" w:hAnsiTheme="majorHAnsi" w:cstheme="majorHAnsi"/>
          <w:sz w:val="16"/>
          <w:szCs w:val="16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2"/>
        <w:gridCol w:w="4544"/>
      </w:tblGrid>
      <w:tr w:rsidR="001F1344" w:rsidRPr="007E6440" w14:paraId="6049FA91" w14:textId="77777777" w:rsidTr="00B27C10">
        <w:trPr>
          <w:trHeight w:val="74"/>
        </w:trPr>
        <w:tc>
          <w:tcPr>
            <w:tcW w:w="4412" w:type="dxa"/>
          </w:tcPr>
          <w:p w14:paraId="2230A579" w14:textId="77777777" w:rsidR="001F1344" w:rsidRPr="007E6440" w:rsidRDefault="001F1344" w:rsidP="00844F03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Theme="majorHAnsi" w:eastAsia="Calibri" w:hAnsiTheme="majorHAnsi" w:cstheme="majorHAnsi"/>
                <w:i/>
                <w:iCs/>
                <w:sz w:val="18"/>
                <w:szCs w:val="18"/>
              </w:rPr>
            </w:pPr>
            <w:r w:rsidRPr="007E6440">
              <w:rPr>
                <w:rFonts w:asciiTheme="majorHAnsi" w:eastAsia="Calibri" w:hAnsiTheme="majorHAnsi" w:cstheme="majorHAnsi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3F48EA40" w14:textId="77777777" w:rsidR="001F1344" w:rsidRPr="007E6440" w:rsidRDefault="001F1344" w:rsidP="00844F03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7E6440">
              <w:rPr>
                <w:rFonts w:asciiTheme="majorHAnsi" w:eastAsia="Calibri" w:hAnsiTheme="majorHAnsi" w:cstheme="majorHAnsi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44" w:type="dxa"/>
          </w:tcPr>
          <w:p w14:paraId="6B4F642D" w14:textId="77777777" w:rsidR="001F1344" w:rsidRPr="007E6440" w:rsidRDefault="001F1344" w:rsidP="00844F03">
            <w:pPr>
              <w:autoSpaceDE w:val="0"/>
              <w:autoSpaceDN w:val="0"/>
              <w:jc w:val="center"/>
              <w:rPr>
                <w:rFonts w:asciiTheme="majorHAnsi" w:eastAsia="Calibri" w:hAnsiTheme="majorHAnsi" w:cstheme="majorHAnsi"/>
                <w:i/>
                <w:iCs/>
                <w:sz w:val="18"/>
                <w:szCs w:val="18"/>
              </w:rPr>
            </w:pPr>
            <w:r w:rsidRPr="007E6440">
              <w:rPr>
                <w:rFonts w:asciiTheme="majorHAnsi" w:eastAsia="Calibri" w:hAnsiTheme="majorHAnsi" w:cstheme="majorHAnsi"/>
                <w:i/>
                <w:iCs/>
                <w:sz w:val="18"/>
                <w:szCs w:val="18"/>
              </w:rPr>
              <w:t>………………………</w:t>
            </w:r>
            <w:r w:rsidR="00D24275" w:rsidRPr="007E6440">
              <w:rPr>
                <w:rFonts w:asciiTheme="majorHAnsi" w:eastAsia="Calibri" w:hAnsiTheme="majorHAnsi" w:cstheme="majorHAnsi"/>
                <w:i/>
                <w:iCs/>
                <w:sz w:val="18"/>
                <w:szCs w:val="18"/>
              </w:rPr>
              <w:t>…………..</w:t>
            </w:r>
            <w:r w:rsidRPr="007E6440">
              <w:rPr>
                <w:rFonts w:asciiTheme="majorHAnsi" w:eastAsia="Calibri" w:hAnsiTheme="majorHAnsi" w:cstheme="majorHAnsi"/>
                <w:i/>
                <w:iCs/>
                <w:sz w:val="18"/>
                <w:szCs w:val="18"/>
              </w:rPr>
              <w:t>……………………</w:t>
            </w:r>
          </w:p>
          <w:p w14:paraId="5FC304C3" w14:textId="77777777" w:rsidR="00FC409E" w:rsidRPr="007E6440" w:rsidRDefault="001F1344" w:rsidP="00FC409E">
            <w:pPr>
              <w:autoSpaceDE w:val="0"/>
              <w:autoSpaceDN w:val="0"/>
              <w:jc w:val="center"/>
              <w:rPr>
                <w:rFonts w:asciiTheme="majorHAnsi" w:eastAsia="Calibri" w:hAnsiTheme="majorHAnsi" w:cstheme="majorHAnsi"/>
                <w:i/>
                <w:iCs/>
                <w:sz w:val="18"/>
                <w:szCs w:val="18"/>
              </w:rPr>
            </w:pPr>
            <w:r w:rsidRPr="007E6440">
              <w:rPr>
                <w:rFonts w:asciiTheme="majorHAnsi" w:eastAsia="Calibri" w:hAnsiTheme="majorHAnsi" w:cstheme="majorHAnsi"/>
                <w:i/>
                <w:iCs/>
                <w:sz w:val="18"/>
                <w:szCs w:val="18"/>
              </w:rPr>
              <w:t>(</w:t>
            </w:r>
            <w:r w:rsidR="00FC409E" w:rsidRPr="007E6440">
              <w:rPr>
                <w:rFonts w:asciiTheme="majorHAnsi" w:eastAsia="Calibri" w:hAnsiTheme="majorHAnsi" w:cstheme="majorHAnsi"/>
                <w:i/>
                <w:iCs/>
                <w:sz w:val="18"/>
                <w:szCs w:val="18"/>
              </w:rPr>
              <w:t xml:space="preserve">podpis Wykonawcy </w:t>
            </w:r>
          </w:p>
          <w:p w14:paraId="579A94C4" w14:textId="77777777" w:rsidR="001F1344" w:rsidRPr="007E6440" w:rsidRDefault="00FC409E" w:rsidP="00FC409E">
            <w:pPr>
              <w:autoSpaceDE w:val="0"/>
              <w:autoSpaceDN w:val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7E6440">
              <w:rPr>
                <w:rFonts w:asciiTheme="majorHAnsi" w:eastAsia="Calibri" w:hAnsiTheme="majorHAnsi" w:cstheme="majorHAnsi"/>
                <w:i/>
                <w:iCs/>
                <w:sz w:val="18"/>
                <w:szCs w:val="18"/>
              </w:rPr>
              <w:t>lub Pełnomocnika</w:t>
            </w:r>
            <w:r w:rsidR="001F1344" w:rsidRPr="007E6440">
              <w:rPr>
                <w:rFonts w:asciiTheme="majorHAnsi" w:eastAsia="Calibri" w:hAnsiTheme="majorHAnsi" w:cstheme="majorHAnsi"/>
                <w:i/>
                <w:iCs/>
                <w:sz w:val="18"/>
                <w:szCs w:val="18"/>
              </w:rPr>
              <w:t>)</w:t>
            </w:r>
          </w:p>
        </w:tc>
      </w:tr>
    </w:tbl>
    <w:p w14:paraId="111E84F0" w14:textId="77777777" w:rsidR="00C2146C" w:rsidRPr="007E6440" w:rsidRDefault="00C2146C" w:rsidP="00EC1EEB">
      <w:pPr>
        <w:spacing w:line="276" w:lineRule="auto"/>
        <w:rPr>
          <w:rFonts w:asciiTheme="majorHAnsi" w:hAnsiTheme="majorHAnsi" w:cstheme="majorHAnsi"/>
          <w:b/>
          <w:bCs/>
        </w:rPr>
      </w:pPr>
    </w:p>
    <w:sectPr w:rsidR="00C2146C" w:rsidRPr="007E6440" w:rsidSect="00804041">
      <w:headerReference w:type="default" r:id="rId8"/>
      <w:footerReference w:type="default" r:id="rId9"/>
      <w:pgSz w:w="11900" w:h="16840"/>
      <w:pgMar w:top="1417" w:right="1417" w:bottom="1417" w:left="1417" w:header="0" w:footer="9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851C34" w14:textId="77777777" w:rsidR="00B3033F" w:rsidRDefault="00B3033F" w:rsidP="001F1344">
      <w:r>
        <w:separator/>
      </w:r>
    </w:p>
  </w:endnote>
  <w:endnote w:type="continuationSeparator" w:id="0">
    <w:p w14:paraId="31834663" w14:textId="77777777" w:rsidR="00B3033F" w:rsidRDefault="00B3033F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4029DB" w14:textId="77777777" w:rsidR="00844F03" w:rsidRPr="00487CB9" w:rsidRDefault="00844F03" w:rsidP="00487CB9">
    <w:pPr>
      <w:pStyle w:val="Stopka"/>
      <w:rPr>
        <w:b/>
        <w:noProof/>
        <w:sz w:val="20"/>
        <w:szCs w:val="20"/>
        <w:bdr w:val="single" w:sz="4" w:space="0" w:color="auto"/>
      </w:rPr>
    </w:pPr>
    <w:r w:rsidRPr="00804041">
      <w:rPr>
        <w:sz w:val="20"/>
        <w:szCs w:val="20"/>
        <w:bdr w:val="single" w:sz="4" w:space="0" w:color="auto"/>
      </w:rPr>
      <w:tab/>
    </w:r>
    <w:r>
      <w:rPr>
        <w:sz w:val="20"/>
        <w:szCs w:val="20"/>
        <w:bdr w:val="single" w:sz="4" w:space="0" w:color="auto"/>
      </w:rPr>
      <w:t>Zał. Nr 2 do S</w:t>
    </w:r>
    <w:r w:rsidRPr="00804041">
      <w:rPr>
        <w:sz w:val="20"/>
        <w:szCs w:val="20"/>
        <w:bdr w:val="single" w:sz="4" w:space="0" w:color="auto"/>
      </w:rPr>
      <w:t>WZ – Wzór Formularza ofertowego</w:t>
    </w:r>
    <w:r w:rsidRPr="00804041">
      <w:rPr>
        <w:sz w:val="20"/>
        <w:szCs w:val="20"/>
        <w:bdr w:val="single" w:sz="4" w:space="0" w:color="auto"/>
      </w:rPr>
      <w:tab/>
      <w:t xml:space="preserve">Strona </w:t>
    </w:r>
    <w:r w:rsidRPr="00804041">
      <w:rPr>
        <w:b/>
        <w:noProof/>
        <w:sz w:val="20"/>
        <w:szCs w:val="20"/>
        <w:bdr w:val="single" w:sz="4" w:space="0" w:color="auto"/>
      </w:rPr>
      <w:t>1</w:t>
    </w:r>
    <w:r w:rsidRPr="00804041">
      <w:rPr>
        <w:sz w:val="20"/>
        <w:szCs w:val="20"/>
        <w:bdr w:val="single" w:sz="4" w:space="0" w:color="auto"/>
      </w:rPr>
      <w:t xml:space="preserve"> z </w:t>
    </w:r>
    <w:r w:rsidRPr="00804041">
      <w:rPr>
        <w:b/>
        <w:noProof/>
        <w:sz w:val="20"/>
        <w:szCs w:val="20"/>
        <w:bdr w:val="single" w:sz="4" w:space="0" w:color="auto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95D2BD" w14:textId="77777777" w:rsidR="00B3033F" w:rsidRDefault="00B3033F" w:rsidP="001F1344">
      <w:r>
        <w:separator/>
      </w:r>
    </w:p>
  </w:footnote>
  <w:footnote w:type="continuationSeparator" w:id="0">
    <w:p w14:paraId="03D6515F" w14:textId="77777777" w:rsidR="00B3033F" w:rsidRDefault="00B3033F" w:rsidP="001F1344">
      <w:r>
        <w:continuationSeparator/>
      </w:r>
    </w:p>
  </w:footnote>
  <w:footnote w:id="1">
    <w:p w14:paraId="537E4250" w14:textId="77777777" w:rsidR="00844F03" w:rsidRPr="009373E0" w:rsidRDefault="00844F03" w:rsidP="009373E0">
      <w:pPr>
        <w:pStyle w:val="Tekstprzypisudolnego"/>
        <w:rPr>
          <w:rFonts w:asciiTheme="minorHAnsi" w:hAnsiTheme="minorHAnsi"/>
          <w:sz w:val="18"/>
          <w:szCs w:val="18"/>
        </w:rPr>
      </w:pPr>
      <w:r w:rsidRPr="009373E0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9373E0">
        <w:rPr>
          <w:rFonts w:asciiTheme="minorHAnsi" w:hAnsiTheme="minorHAnsi"/>
          <w:sz w:val="18"/>
          <w:szCs w:val="18"/>
        </w:rPr>
        <w:t>Powielić tyle razy, ile to potrzebne</w:t>
      </w:r>
    </w:p>
  </w:footnote>
  <w:footnote w:id="2">
    <w:p w14:paraId="2DC2CB36" w14:textId="77777777" w:rsidR="00844F03" w:rsidRPr="00827824" w:rsidRDefault="00844F03" w:rsidP="00827824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ab/>
      </w:r>
      <w:r w:rsidRPr="00827824">
        <w:rPr>
          <w:rFonts w:asciiTheme="minorHAnsi" w:hAnsiTheme="minorHAnsi"/>
          <w:sz w:val="18"/>
          <w:szCs w:val="18"/>
        </w:rPr>
        <w:t>Należy odpowiednio zaznaczyć punkt a) albo b).</w:t>
      </w:r>
    </w:p>
  </w:footnote>
  <w:footnote w:id="3">
    <w:p w14:paraId="24FA94E2" w14:textId="77777777" w:rsidR="00844F03" w:rsidRPr="00827824" w:rsidRDefault="00844F03" w:rsidP="00827824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ab/>
      </w:r>
      <w:r w:rsidRPr="00827824">
        <w:rPr>
          <w:rFonts w:asciiTheme="minorHAnsi" w:hAnsiTheme="minorHAnsi"/>
          <w:sz w:val="18"/>
          <w:szCs w:val="18"/>
        </w:rPr>
        <w:t>N</w:t>
      </w:r>
      <w:r w:rsidRPr="00827824">
        <w:rPr>
          <w:rFonts w:asciiTheme="minorHAnsi" w:hAnsiTheme="minorHAnsi" w:cs="Arial"/>
          <w:iCs/>
          <w:sz w:val="18"/>
          <w:szCs w:val="18"/>
        </w:rPr>
        <w:t>ależy podać rodzaj każdego towaru / usługi oraz wartość bez podatku VAT</w:t>
      </w:r>
      <w:r>
        <w:rPr>
          <w:rFonts w:asciiTheme="minorHAnsi" w:hAnsiTheme="minorHAnsi" w:cs="Arial"/>
          <w:iCs/>
          <w:sz w:val="18"/>
          <w:szCs w:val="18"/>
        </w:rPr>
        <w:t>/stawki VAT</w:t>
      </w:r>
      <w:r w:rsidRPr="00827824">
        <w:rPr>
          <w:rFonts w:asciiTheme="minorHAnsi" w:hAnsiTheme="minorHAnsi" w:cs="Arial"/>
          <w:iCs/>
          <w:sz w:val="18"/>
          <w:szCs w:val="18"/>
        </w:rPr>
        <w:t>.</w:t>
      </w:r>
    </w:p>
  </w:footnote>
  <w:footnote w:id="4">
    <w:p w14:paraId="3C2E79C5" w14:textId="77777777" w:rsidR="00844F03" w:rsidRPr="003F7A6B" w:rsidRDefault="00844F03" w:rsidP="00827824">
      <w:pPr>
        <w:pStyle w:val="Tekstprzypisudolnego"/>
        <w:ind w:left="284" w:hanging="142"/>
        <w:jc w:val="both"/>
        <w:rPr>
          <w:sz w:val="16"/>
          <w:szCs w:val="16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ab/>
        <w:t>R</w:t>
      </w:r>
      <w:r w:rsidRPr="00827824">
        <w:rPr>
          <w:rFonts w:asciiTheme="minorHAnsi" w:hAnsiTheme="minorHAnsi"/>
          <w:sz w:val="18"/>
          <w:szCs w:val="18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5E0241F9" w14:textId="77777777" w:rsidR="00844F03" w:rsidRPr="00BA191E" w:rsidRDefault="00844F03" w:rsidP="00BA191E">
      <w:pPr>
        <w:pStyle w:val="Tekstprzypisudolnego"/>
        <w:ind w:left="142" w:hanging="142"/>
        <w:rPr>
          <w:rFonts w:asciiTheme="minorHAnsi" w:hAnsiTheme="minorHAnsi"/>
          <w:sz w:val="18"/>
          <w:szCs w:val="18"/>
        </w:rPr>
      </w:pPr>
      <w:r w:rsidRPr="00BA191E">
        <w:rPr>
          <w:rStyle w:val="Odwoanieprzypisudolnego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 w:cs="Arial"/>
          <w:iCs/>
          <w:sz w:val="18"/>
          <w:szCs w:val="18"/>
        </w:rPr>
        <w:tab/>
      </w:r>
      <w:r w:rsidRPr="00BA191E">
        <w:rPr>
          <w:rFonts w:asciiTheme="minorHAnsi" w:hAnsiTheme="minorHAnsi" w:cs="Arial"/>
          <w:iCs/>
          <w:sz w:val="18"/>
          <w:szCs w:val="18"/>
        </w:rPr>
        <w:t>W przypadku wykonania zamówienia samodzielnie, należy przekreślić treść oświadczenia lub nie wypełniać tabeli.</w:t>
      </w:r>
    </w:p>
  </w:footnote>
  <w:footnote w:id="6">
    <w:p w14:paraId="17A9CB45" w14:textId="77777777" w:rsidR="00844F03" w:rsidRDefault="00844F03" w:rsidP="00BA191E">
      <w:pPr>
        <w:pStyle w:val="Tekstprzypisudolnego"/>
        <w:ind w:left="142" w:hanging="142"/>
        <w:jc w:val="both"/>
      </w:pPr>
      <w:r w:rsidRPr="00BA191E">
        <w:rPr>
          <w:rStyle w:val="Odwoanieprzypisudolnego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ab/>
      </w:r>
      <w:r w:rsidRPr="00BA191E">
        <w:rPr>
          <w:rFonts w:asciiTheme="minorHAnsi" w:hAnsiTheme="minorHAnsi"/>
          <w:sz w:val="18"/>
          <w:szCs w:val="18"/>
        </w:rPr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45C89" w14:textId="77777777" w:rsidR="00844F03" w:rsidRDefault="00844F03" w:rsidP="00710F38">
    <w:pPr>
      <w:pStyle w:val="Akapitzlist"/>
      <w:spacing w:line="276" w:lineRule="auto"/>
      <w:ind w:left="0"/>
      <w:jc w:val="center"/>
      <w:rPr>
        <w:rFonts w:asciiTheme="majorHAnsi" w:hAnsiTheme="majorHAnsi"/>
        <w:b/>
        <w:bCs/>
        <w:sz w:val="40"/>
        <w:lang w:eastAsia="ar-SA"/>
      </w:rPr>
    </w:pPr>
  </w:p>
  <w:p w14:paraId="0941ED3A" w14:textId="77777777" w:rsidR="00844F03" w:rsidRPr="001D629B" w:rsidRDefault="00844F03" w:rsidP="00844F03">
    <w:pPr>
      <w:pStyle w:val="Akapitzlist"/>
      <w:spacing w:line="276" w:lineRule="auto"/>
      <w:ind w:left="0"/>
      <w:jc w:val="center"/>
      <w:rPr>
        <w:rFonts w:ascii="Times New Roman" w:eastAsia="Times New Roman" w:hAnsi="Times New Roman"/>
        <w:b/>
        <w:lang w:eastAsia="pl-PL"/>
      </w:rPr>
    </w:pPr>
    <w:r w:rsidRPr="0019100B">
      <w:rPr>
        <w:rFonts w:asciiTheme="majorHAnsi" w:hAnsiTheme="majorHAnsi"/>
        <w:b/>
        <w:bCs/>
        <w:lang w:eastAsia="ar-SA"/>
      </w:rPr>
      <w:t>„</w:t>
    </w:r>
    <w:r>
      <w:rPr>
        <w:rFonts w:ascii="Times New Roman" w:hAnsi="Times New Roman"/>
        <w:b/>
      </w:rPr>
      <w:t>D</w:t>
    </w:r>
    <w:r w:rsidRPr="00980E4A">
      <w:rPr>
        <w:rFonts w:ascii="Times New Roman" w:hAnsi="Times New Roman"/>
        <w:b/>
      </w:rPr>
      <w:t>ostawa wyposażenia z montażem oraz pomocy dydaktycznych</w:t>
    </w:r>
    <w:r w:rsidRPr="00980E4A">
      <w:t xml:space="preserve"> </w:t>
    </w:r>
    <w:r>
      <w:rPr>
        <w:rFonts w:ascii="Times New Roman" w:eastAsia="Times New Roman" w:hAnsi="Times New Roman"/>
        <w:b/>
        <w:lang w:eastAsia="pl-PL"/>
      </w:rPr>
      <w:t>w ramach programu „AKTYWNY MALUCH”</w:t>
    </w:r>
  </w:p>
  <w:p w14:paraId="3A3BCD7D" w14:textId="77777777" w:rsidR="00844F03" w:rsidRDefault="00844F0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077BE"/>
    <w:multiLevelType w:val="hybridMultilevel"/>
    <w:tmpl w:val="756C3144"/>
    <w:lvl w:ilvl="0" w:tplc="04150011">
      <w:start w:val="1"/>
      <w:numFmt w:val="decimal"/>
      <w:lvlText w:val="%1)"/>
      <w:lvlJc w:val="left"/>
      <w:pPr>
        <w:ind w:left="14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862" w:hanging="360"/>
      </w:pPr>
    </w:lvl>
    <w:lvl w:ilvl="2" w:tplc="0415001B" w:tentative="1">
      <w:start w:val="1"/>
      <w:numFmt w:val="lowerRoman"/>
      <w:lvlText w:val="%3."/>
      <w:lvlJc w:val="right"/>
      <w:pPr>
        <w:ind w:left="1582" w:hanging="180"/>
      </w:pPr>
    </w:lvl>
    <w:lvl w:ilvl="3" w:tplc="0415000F" w:tentative="1">
      <w:start w:val="1"/>
      <w:numFmt w:val="decimal"/>
      <w:lvlText w:val="%4."/>
      <w:lvlJc w:val="left"/>
      <w:pPr>
        <w:ind w:left="2302" w:hanging="360"/>
      </w:pPr>
    </w:lvl>
    <w:lvl w:ilvl="4" w:tplc="04150019" w:tentative="1">
      <w:start w:val="1"/>
      <w:numFmt w:val="lowerLetter"/>
      <w:lvlText w:val="%5."/>
      <w:lvlJc w:val="left"/>
      <w:pPr>
        <w:ind w:left="3022" w:hanging="360"/>
      </w:pPr>
    </w:lvl>
    <w:lvl w:ilvl="5" w:tplc="0415001B" w:tentative="1">
      <w:start w:val="1"/>
      <w:numFmt w:val="lowerRoman"/>
      <w:lvlText w:val="%6."/>
      <w:lvlJc w:val="right"/>
      <w:pPr>
        <w:ind w:left="3742" w:hanging="180"/>
      </w:pPr>
    </w:lvl>
    <w:lvl w:ilvl="6" w:tplc="0415000F" w:tentative="1">
      <w:start w:val="1"/>
      <w:numFmt w:val="decimal"/>
      <w:lvlText w:val="%7."/>
      <w:lvlJc w:val="left"/>
      <w:pPr>
        <w:ind w:left="4462" w:hanging="360"/>
      </w:pPr>
    </w:lvl>
    <w:lvl w:ilvl="7" w:tplc="04150019" w:tentative="1">
      <w:start w:val="1"/>
      <w:numFmt w:val="lowerLetter"/>
      <w:lvlText w:val="%8."/>
      <w:lvlJc w:val="left"/>
      <w:pPr>
        <w:ind w:left="5182" w:hanging="360"/>
      </w:pPr>
    </w:lvl>
    <w:lvl w:ilvl="8" w:tplc="0415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63B1A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267484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D58E6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11682"/>
    <w:multiLevelType w:val="hybridMultilevel"/>
    <w:tmpl w:val="49B4FD46"/>
    <w:lvl w:ilvl="0" w:tplc="04150011">
      <w:start w:val="1"/>
      <w:numFmt w:val="decimal"/>
      <w:lvlText w:val="%1)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 w15:restartNumberingAfterBreak="0">
    <w:nsid w:val="1115104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E2C2CFD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F233218"/>
    <w:multiLevelType w:val="hybridMultilevel"/>
    <w:tmpl w:val="4612A7A2"/>
    <w:lvl w:ilvl="0" w:tplc="FFFFFFFF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B3DD7"/>
    <w:multiLevelType w:val="hybridMultilevel"/>
    <w:tmpl w:val="5AE8E6E4"/>
    <w:lvl w:ilvl="0" w:tplc="4210C18A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22725"/>
    <w:multiLevelType w:val="hybridMultilevel"/>
    <w:tmpl w:val="C902F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0149C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2F704FD"/>
    <w:multiLevelType w:val="hybridMultilevel"/>
    <w:tmpl w:val="0ED43164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C34DF4"/>
    <w:multiLevelType w:val="hybridMultilevel"/>
    <w:tmpl w:val="17DA5E7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4347B6"/>
    <w:multiLevelType w:val="hybridMultilevel"/>
    <w:tmpl w:val="B97C3CA0"/>
    <w:lvl w:ilvl="0" w:tplc="3BE2C49C">
      <w:start w:val="1"/>
      <w:numFmt w:val="bullet"/>
      <w:lvlText w:val=""/>
      <w:lvlJc w:val="left"/>
      <w:pPr>
        <w:ind w:left="10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6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08E6AF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2CB4E5B"/>
    <w:multiLevelType w:val="hybridMultilevel"/>
    <w:tmpl w:val="926822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2ED7794"/>
    <w:multiLevelType w:val="hybridMultilevel"/>
    <w:tmpl w:val="8242A39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B20F3"/>
    <w:multiLevelType w:val="hybridMultilevel"/>
    <w:tmpl w:val="37E0FD0E"/>
    <w:lvl w:ilvl="0" w:tplc="F0CAFB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C5F4085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3C793869"/>
    <w:multiLevelType w:val="hybridMultilevel"/>
    <w:tmpl w:val="4612A7A2"/>
    <w:lvl w:ilvl="0" w:tplc="FFFFFFFF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6F7F8A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462670"/>
    <w:multiLevelType w:val="hybridMultilevel"/>
    <w:tmpl w:val="866C4C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6F72F886">
      <w:start w:val="1"/>
      <w:numFmt w:val="decimal"/>
      <w:lvlText w:val="%4."/>
      <w:lvlJc w:val="left"/>
      <w:pPr>
        <w:ind w:left="2880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C54CCF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523DBC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2E03A7"/>
    <w:multiLevelType w:val="hybridMultilevel"/>
    <w:tmpl w:val="CB32FC5A"/>
    <w:lvl w:ilvl="0" w:tplc="99EEB0D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7B703F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28A2F8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83246C9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58B0178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4E6706"/>
    <w:multiLevelType w:val="hybridMultilevel"/>
    <w:tmpl w:val="A27884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 w15:restartNumberingAfterBreak="0">
    <w:nsid w:val="646A7DA1"/>
    <w:multiLevelType w:val="hybridMultilevel"/>
    <w:tmpl w:val="E4427852"/>
    <w:lvl w:ilvl="0" w:tplc="C7EC319E">
      <w:start w:val="1"/>
      <w:numFmt w:val="decimal"/>
      <w:lvlText w:val="%1)"/>
      <w:lvlJc w:val="left"/>
      <w:pPr>
        <w:ind w:left="866" w:hanging="4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49A2A8C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67F86582"/>
    <w:multiLevelType w:val="hybridMultilevel"/>
    <w:tmpl w:val="8E1E798A"/>
    <w:lvl w:ilvl="0" w:tplc="EF3A05B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37" w15:restartNumberingAfterBreak="0">
    <w:nsid w:val="68125AB7"/>
    <w:multiLevelType w:val="hybridMultilevel"/>
    <w:tmpl w:val="E12E4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A256698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6F1121B1"/>
    <w:multiLevelType w:val="hybridMultilevel"/>
    <w:tmpl w:val="50B6CB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3845B19"/>
    <w:multiLevelType w:val="hybridMultilevel"/>
    <w:tmpl w:val="9468FBA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5A46607"/>
    <w:multiLevelType w:val="hybridMultilevel"/>
    <w:tmpl w:val="4612A7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0"/>
  </w:num>
  <w:num w:numId="3">
    <w:abstractNumId w:val="38"/>
  </w:num>
  <w:num w:numId="4">
    <w:abstractNumId w:val="23"/>
  </w:num>
  <w:num w:numId="5">
    <w:abstractNumId w:val="33"/>
  </w:num>
  <w:num w:numId="6">
    <w:abstractNumId w:val="0"/>
  </w:num>
  <w:num w:numId="7">
    <w:abstractNumId w:val="5"/>
  </w:num>
  <w:num w:numId="8">
    <w:abstractNumId w:val="4"/>
  </w:num>
  <w:num w:numId="9">
    <w:abstractNumId w:val="2"/>
  </w:num>
  <w:num w:numId="10">
    <w:abstractNumId w:val="16"/>
  </w:num>
  <w:num w:numId="11">
    <w:abstractNumId w:val="3"/>
  </w:num>
  <w:num w:numId="12">
    <w:abstractNumId w:val="24"/>
  </w:num>
  <w:num w:numId="13">
    <w:abstractNumId w:val="10"/>
  </w:num>
  <w:num w:numId="14">
    <w:abstractNumId w:val="19"/>
  </w:num>
  <w:num w:numId="15">
    <w:abstractNumId w:val="42"/>
  </w:num>
  <w:num w:numId="16">
    <w:abstractNumId w:val="28"/>
  </w:num>
  <w:num w:numId="17">
    <w:abstractNumId w:val="18"/>
  </w:num>
  <w:num w:numId="18">
    <w:abstractNumId w:val="34"/>
  </w:num>
  <w:num w:numId="19">
    <w:abstractNumId w:val="12"/>
  </w:num>
  <w:num w:numId="20">
    <w:abstractNumId w:val="32"/>
  </w:num>
  <w:num w:numId="21">
    <w:abstractNumId w:val="27"/>
  </w:num>
  <w:num w:numId="22">
    <w:abstractNumId w:val="7"/>
  </w:num>
  <w:num w:numId="23">
    <w:abstractNumId w:val="30"/>
  </w:num>
  <w:num w:numId="24">
    <w:abstractNumId w:val="35"/>
  </w:num>
  <w:num w:numId="25">
    <w:abstractNumId w:val="6"/>
  </w:num>
  <w:num w:numId="26">
    <w:abstractNumId w:val="21"/>
  </w:num>
  <w:num w:numId="27">
    <w:abstractNumId w:val="13"/>
  </w:num>
  <w:num w:numId="28">
    <w:abstractNumId w:val="29"/>
  </w:num>
  <w:num w:numId="29">
    <w:abstractNumId w:val="39"/>
  </w:num>
  <w:num w:numId="30">
    <w:abstractNumId w:val="11"/>
  </w:num>
  <w:num w:numId="31">
    <w:abstractNumId w:val="17"/>
  </w:num>
  <w:num w:numId="32">
    <w:abstractNumId w:val="26"/>
  </w:num>
  <w:num w:numId="33">
    <w:abstractNumId w:val="31"/>
  </w:num>
  <w:num w:numId="34">
    <w:abstractNumId w:val="36"/>
  </w:num>
  <w:num w:numId="35">
    <w:abstractNumId w:val="37"/>
  </w:num>
  <w:num w:numId="36">
    <w:abstractNumId w:val="20"/>
  </w:num>
  <w:num w:numId="37">
    <w:abstractNumId w:val="15"/>
  </w:num>
  <w:num w:numId="38">
    <w:abstractNumId w:val="1"/>
  </w:num>
  <w:num w:numId="39">
    <w:abstractNumId w:val="41"/>
  </w:num>
  <w:num w:numId="40">
    <w:abstractNumId w:val="14"/>
  </w:num>
  <w:num w:numId="41">
    <w:abstractNumId w:val="8"/>
  </w:num>
  <w:num w:numId="42">
    <w:abstractNumId w:val="22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344"/>
    <w:rsid w:val="00002E9C"/>
    <w:rsid w:val="00012776"/>
    <w:rsid w:val="0003503E"/>
    <w:rsid w:val="00041445"/>
    <w:rsid w:val="00041C0C"/>
    <w:rsid w:val="0005629D"/>
    <w:rsid w:val="0007576B"/>
    <w:rsid w:val="00087737"/>
    <w:rsid w:val="000933DF"/>
    <w:rsid w:val="000B60F6"/>
    <w:rsid w:val="000B6D83"/>
    <w:rsid w:val="000C4AF4"/>
    <w:rsid w:val="000E0A4A"/>
    <w:rsid w:val="000E5C5C"/>
    <w:rsid w:val="000E6DB3"/>
    <w:rsid w:val="000F5F6B"/>
    <w:rsid w:val="00102523"/>
    <w:rsid w:val="001049AF"/>
    <w:rsid w:val="001062C4"/>
    <w:rsid w:val="00133B54"/>
    <w:rsid w:val="00135475"/>
    <w:rsid w:val="001361D9"/>
    <w:rsid w:val="00140C2A"/>
    <w:rsid w:val="001536EC"/>
    <w:rsid w:val="001549B8"/>
    <w:rsid w:val="0019673A"/>
    <w:rsid w:val="001A1C17"/>
    <w:rsid w:val="001A6868"/>
    <w:rsid w:val="001A7D17"/>
    <w:rsid w:val="001B72F5"/>
    <w:rsid w:val="001C2140"/>
    <w:rsid w:val="001E5397"/>
    <w:rsid w:val="001E6707"/>
    <w:rsid w:val="001F1344"/>
    <w:rsid w:val="00212235"/>
    <w:rsid w:val="00213FE8"/>
    <w:rsid w:val="002152B1"/>
    <w:rsid w:val="00241F42"/>
    <w:rsid w:val="00256C0D"/>
    <w:rsid w:val="00266BF7"/>
    <w:rsid w:val="00277038"/>
    <w:rsid w:val="00281447"/>
    <w:rsid w:val="002B464D"/>
    <w:rsid w:val="002B5933"/>
    <w:rsid w:val="002C3319"/>
    <w:rsid w:val="002C7553"/>
    <w:rsid w:val="002D5626"/>
    <w:rsid w:val="002D5839"/>
    <w:rsid w:val="002E13D2"/>
    <w:rsid w:val="002E1E0F"/>
    <w:rsid w:val="002E377C"/>
    <w:rsid w:val="002E72F2"/>
    <w:rsid w:val="002F0055"/>
    <w:rsid w:val="002F2D38"/>
    <w:rsid w:val="003053FB"/>
    <w:rsid w:val="00311256"/>
    <w:rsid w:val="00313A51"/>
    <w:rsid w:val="00324CA0"/>
    <w:rsid w:val="00343FCF"/>
    <w:rsid w:val="00347FBB"/>
    <w:rsid w:val="003546E3"/>
    <w:rsid w:val="003705AE"/>
    <w:rsid w:val="003A603F"/>
    <w:rsid w:val="003D7472"/>
    <w:rsid w:val="003E1797"/>
    <w:rsid w:val="003E2B35"/>
    <w:rsid w:val="003E71A2"/>
    <w:rsid w:val="004027CD"/>
    <w:rsid w:val="00410AD5"/>
    <w:rsid w:val="00415361"/>
    <w:rsid w:val="0042141A"/>
    <w:rsid w:val="0043130B"/>
    <w:rsid w:val="00435656"/>
    <w:rsid w:val="00446D5F"/>
    <w:rsid w:val="00462036"/>
    <w:rsid w:val="00487CB9"/>
    <w:rsid w:val="004A3A59"/>
    <w:rsid w:val="004D26C4"/>
    <w:rsid w:val="004E2F91"/>
    <w:rsid w:val="004E7779"/>
    <w:rsid w:val="004F695E"/>
    <w:rsid w:val="00503FB8"/>
    <w:rsid w:val="0050452F"/>
    <w:rsid w:val="00515BAC"/>
    <w:rsid w:val="00521679"/>
    <w:rsid w:val="005414ED"/>
    <w:rsid w:val="0057030C"/>
    <w:rsid w:val="005732DA"/>
    <w:rsid w:val="0057513E"/>
    <w:rsid w:val="00577C6C"/>
    <w:rsid w:val="00582026"/>
    <w:rsid w:val="005A04FC"/>
    <w:rsid w:val="005C3A58"/>
    <w:rsid w:val="005D2326"/>
    <w:rsid w:val="005D42C1"/>
    <w:rsid w:val="005D5BAA"/>
    <w:rsid w:val="005E5832"/>
    <w:rsid w:val="005E5E61"/>
    <w:rsid w:val="005F117E"/>
    <w:rsid w:val="00607B11"/>
    <w:rsid w:val="00611839"/>
    <w:rsid w:val="00614EF5"/>
    <w:rsid w:val="006314FC"/>
    <w:rsid w:val="0064017D"/>
    <w:rsid w:val="00652831"/>
    <w:rsid w:val="00655257"/>
    <w:rsid w:val="00660276"/>
    <w:rsid w:val="00667C3B"/>
    <w:rsid w:val="00676A0D"/>
    <w:rsid w:val="006779BB"/>
    <w:rsid w:val="00677D63"/>
    <w:rsid w:val="00684676"/>
    <w:rsid w:val="00685475"/>
    <w:rsid w:val="00691552"/>
    <w:rsid w:val="00696512"/>
    <w:rsid w:val="006C3400"/>
    <w:rsid w:val="006C3BB5"/>
    <w:rsid w:val="006E4436"/>
    <w:rsid w:val="00710F38"/>
    <w:rsid w:val="0071487D"/>
    <w:rsid w:val="00717ADD"/>
    <w:rsid w:val="00726230"/>
    <w:rsid w:val="007403AC"/>
    <w:rsid w:val="00740C76"/>
    <w:rsid w:val="00751B83"/>
    <w:rsid w:val="00753C18"/>
    <w:rsid w:val="0076471D"/>
    <w:rsid w:val="0077065A"/>
    <w:rsid w:val="00770C5B"/>
    <w:rsid w:val="00785229"/>
    <w:rsid w:val="007A778F"/>
    <w:rsid w:val="007A7E41"/>
    <w:rsid w:val="007B524D"/>
    <w:rsid w:val="007B5DE3"/>
    <w:rsid w:val="007D569B"/>
    <w:rsid w:val="007E49B6"/>
    <w:rsid w:val="007E52CF"/>
    <w:rsid w:val="007E6440"/>
    <w:rsid w:val="00804041"/>
    <w:rsid w:val="00810E45"/>
    <w:rsid w:val="0081579C"/>
    <w:rsid w:val="00827824"/>
    <w:rsid w:val="0083008B"/>
    <w:rsid w:val="00833CFB"/>
    <w:rsid w:val="0083550F"/>
    <w:rsid w:val="008437A1"/>
    <w:rsid w:val="00844F03"/>
    <w:rsid w:val="00856C8A"/>
    <w:rsid w:val="008749F1"/>
    <w:rsid w:val="00887762"/>
    <w:rsid w:val="00897AB5"/>
    <w:rsid w:val="008E2F14"/>
    <w:rsid w:val="008E30FD"/>
    <w:rsid w:val="008E4484"/>
    <w:rsid w:val="008F2B42"/>
    <w:rsid w:val="008F40E7"/>
    <w:rsid w:val="00900D0B"/>
    <w:rsid w:val="00903906"/>
    <w:rsid w:val="0090733A"/>
    <w:rsid w:val="00912E1F"/>
    <w:rsid w:val="00922527"/>
    <w:rsid w:val="00925C76"/>
    <w:rsid w:val="00931C5F"/>
    <w:rsid w:val="00935591"/>
    <w:rsid w:val="00935D41"/>
    <w:rsid w:val="009373E0"/>
    <w:rsid w:val="009400D8"/>
    <w:rsid w:val="009457BF"/>
    <w:rsid w:val="009479B8"/>
    <w:rsid w:val="00952BAF"/>
    <w:rsid w:val="0098199B"/>
    <w:rsid w:val="009831F3"/>
    <w:rsid w:val="00985DDB"/>
    <w:rsid w:val="00985E7C"/>
    <w:rsid w:val="00990FD8"/>
    <w:rsid w:val="0099246D"/>
    <w:rsid w:val="009B027A"/>
    <w:rsid w:val="009B7427"/>
    <w:rsid w:val="009D0600"/>
    <w:rsid w:val="009D26BC"/>
    <w:rsid w:val="009E46E0"/>
    <w:rsid w:val="009F317F"/>
    <w:rsid w:val="009F52B0"/>
    <w:rsid w:val="009F768E"/>
    <w:rsid w:val="00A03E8F"/>
    <w:rsid w:val="00A177DA"/>
    <w:rsid w:val="00A318EB"/>
    <w:rsid w:val="00A50040"/>
    <w:rsid w:val="00A64C52"/>
    <w:rsid w:val="00AA1B94"/>
    <w:rsid w:val="00AB230C"/>
    <w:rsid w:val="00AC4D6B"/>
    <w:rsid w:val="00AF7137"/>
    <w:rsid w:val="00B05076"/>
    <w:rsid w:val="00B060A2"/>
    <w:rsid w:val="00B11D63"/>
    <w:rsid w:val="00B148D2"/>
    <w:rsid w:val="00B23EA0"/>
    <w:rsid w:val="00B27C10"/>
    <w:rsid w:val="00B3033F"/>
    <w:rsid w:val="00B376D5"/>
    <w:rsid w:val="00B4125B"/>
    <w:rsid w:val="00B46483"/>
    <w:rsid w:val="00B46E74"/>
    <w:rsid w:val="00B60510"/>
    <w:rsid w:val="00B605D0"/>
    <w:rsid w:val="00B73570"/>
    <w:rsid w:val="00B9048F"/>
    <w:rsid w:val="00BA05CA"/>
    <w:rsid w:val="00BA191E"/>
    <w:rsid w:val="00BA30DC"/>
    <w:rsid w:val="00BA46F4"/>
    <w:rsid w:val="00BB39CD"/>
    <w:rsid w:val="00BB65B6"/>
    <w:rsid w:val="00BB6DAB"/>
    <w:rsid w:val="00BC2FEC"/>
    <w:rsid w:val="00BC3A91"/>
    <w:rsid w:val="00BE3FCF"/>
    <w:rsid w:val="00BF0D1B"/>
    <w:rsid w:val="00BF6B0E"/>
    <w:rsid w:val="00C0279B"/>
    <w:rsid w:val="00C031DC"/>
    <w:rsid w:val="00C06145"/>
    <w:rsid w:val="00C2146C"/>
    <w:rsid w:val="00C271F1"/>
    <w:rsid w:val="00C3036D"/>
    <w:rsid w:val="00C3325F"/>
    <w:rsid w:val="00C33CC9"/>
    <w:rsid w:val="00C523EC"/>
    <w:rsid w:val="00C668A1"/>
    <w:rsid w:val="00C670A0"/>
    <w:rsid w:val="00C67A66"/>
    <w:rsid w:val="00C71A1B"/>
    <w:rsid w:val="00C7600D"/>
    <w:rsid w:val="00C80D32"/>
    <w:rsid w:val="00C82A0E"/>
    <w:rsid w:val="00C96397"/>
    <w:rsid w:val="00CA2C53"/>
    <w:rsid w:val="00CA48F1"/>
    <w:rsid w:val="00CA70E3"/>
    <w:rsid w:val="00CB4298"/>
    <w:rsid w:val="00CB5606"/>
    <w:rsid w:val="00CD58AB"/>
    <w:rsid w:val="00CF7554"/>
    <w:rsid w:val="00D24275"/>
    <w:rsid w:val="00D27936"/>
    <w:rsid w:val="00D35476"/>
    <w:rsid w:val="00D44121"/>
    <w:rsid w:val="00D64C15"/>
    <w:rsid w:val="00D652C2"/>
    <w:rsid w:val="00D6749F"/>
    <w:rsid w:val="00D762A8"/>
    <w:rsid w:val="00DA273A"/>
    <w:rsid w:val="00DC08B1"/>
    <w:rsid w:val="00DC13BF"/>
    <w:rsid w:val="00DD320A"/>
    <w:rsid w:val="00DE6F37"/>
    <w:rsid w:val="00DE7D7C"/>
    <w:rsid w:val="00E03F0B"/>
    <w:rsid w:val="00E27586"/>
    <w:rsid w:val="00E34527"/>
    <w:rsid w:val="00E377A8"/>
    <w:rsid w:val="00E43458"/>
    <w:rsid w:val="00E76A75"/>
    <w:rsid w:val="00E81B90"/>
    <w:rsid w:val="00E9003C"/>
    <w:rsid w:val="00EA2945"/>
    <w:rsid w:val="00EA3A77"/>
    <w:rsid w:val="00EB0D2C"/>
    <w:rsid w:val="00EB0FF5"/>
    <w:rsid w:val="00EB187A"/>
    <w:rsid w:val="00EB487A"/>
    <w:rsid w:val="00EC1EEB"/>
    <w:rsid w:val="00EC29E4"/>
    <w:rsid w:val="00EF166A"/>
    <w:rsid w:val="00EF5945"/>
    <w:rsid w:val="00EF64AF"/>
    <w:rsid w:val="00F03488"/>
    <w:rsid w:val="00F407DE"/>
    <w:rsid w:val="00F50A8F"/>
    <w:rsid w:val="00F72C2E"/>
    <w:rsid w:val="00F760B2"/>
    <w:rsid w:val="00F85172"/>
    <w:rsid w:val="00F86556"/>
    <w:rsid w:val="00F944FF"/>
    <w:rsid w:val="00FB01E3"/>
    <w:rsid w:val="00FB3055"/>
    <w:rsid w:val="00FC1A74"/>
    <w:rsid w:val="00FC409E"/>
    <w:rsid w:val="00FC4A79"/>
    <w:rsid w:val="00FD04DE"/>
    <w:rsid w:val="00FD383E"/>
    <w:rsid w:val="00FD4252"/>
    <w:rsid w:val="00FE672A"/>
    <w:rsid w:val="00FF186E"/>
    <w:rsid w:val="00FF5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A21AD4"/>
  <w15:docId w15:val="{3F693C6C-DA39-4C3F-90AD-9E9C2223B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1344"/>
  </w:style>
  <w:style w:type="paragraph" w:styleId="Nagwek1">
    <w:name w:val="heading 1"/>
    <w:basedOn w:val="Normalny"/>
    <w:next w:val="Normalny"/>
    <w:link w:val="Nagwek1Znak"/>
    <w:uiPriority w:val="9"/>
    <w:qFormat/>
    <w:rsid w:val="009457B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32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rsid w:val="001F1344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basedOn w:val="Domylnaczcionkaakapitu"/>
    <w:uiPriority w:val="99"/>
    <w:semiHidden/>
    <w:unhideWhenUsed/>
    <w:rsid w:val="001F13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13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1344"/>
    <w:rPr>
      <w:sz w:val="20"/>
      <w:szCs w:val="20"/>
    </w:rPr>
  </w:style>
  <w:style w:type="paragraph" w:styleId="Tekstpodstawowy">
    <w:name w:val="Body Text"/>
    <w:basedOn w:val="Normalny"/>
    <w:link w:val="TekstpodstawowyZnak1"/>
    <w:rsid w:val="001F1344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1344"/>
  </w:style>
  <w:style w:type="character" w:customStyle="1" w:styleId="TekstpodstawowyZnak1">
    <w:name w:val="Tekst podstawowy Znak1"/>
    <w:basedOn w:val="Domylnaczcionkaakapitu"/>
    <w:link w:val="Tekstpodstawowy"/>
    <w:rsid w:val="001F1344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1F1344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344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4CA0"/>
  </w:style>
  <w:style w:type="paragraph" w:styleId="Stopka">
    <w:name w:val="footer"/>
    <w:basedOn w:val="Normalny"/>
    <w:link w:val="Stopka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4CA0"/>
  </w:style>
  <w:style w:type="paragraph" w:styleId="Zwykytekst">
    <w:name w:val="Plain Text"/>
    <w:basedOn w:val="Normalny"/>
    <w:link w:val="ZwykytekstZnak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549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549B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5D0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1579C"/>
    <w:rPr>
      <w:rFonts w:ascii="Times New Roman" w:hAnsi="Times New Roman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32D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UyteHipercze">
    <w:name w:val="FollowedHyperlink"/>
    <w:basedOn w:val="Domylnaczcionkaakapitu"/>
    <w:uiPriority w:val="99"/>
    <w:semiHidden/>
    <w:unhideWhenUsed/>
    <w:rsid w:val="00BC3A91"/>
    <w:rPr>
      <w:color w:val="954F72" w:themeColor="followed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373E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373E0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9457B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4A3BD4D-FD13-4B89-A93B-59C7C23BC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7515</Words>
  <Characters>45091</Characters>
  <Application>Microsoft Office Word</Application>
  <DocSecurity>0</DocSecurity>
  <Lines>375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Anita Lasota</cp:lastModifiedBy>
  <cp:revision>2</cp:revision>
  <cp:lastPrinted>2026-04-30T09:09:00Z</cp:lastPrinted>
  <dcterms:created xsi:type="dcterms:W3CDTF">2026-04-30T12:37:00Z</dcterms:created>
  <dcterms:modified xsi:type="dcterms:W3CDTF">2026-04-30T12:37:00Z</dcterms:modified>
</cp:coreProperties>
</file>